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75999" w14:textId="77777777" w:rsidR="0046252A" w:rsidRDefault="0046252A">
      <w:pPr>
        <w:pStyle w:val="BodyText"/>
        <w:spacing w:before="8"/>
        <w:rPr>
          <w:rFonts w:ascii="Times New Roman"/>
        </w:rPr>
      </w:pPr>
      <w:bookmarkStart w:id="0" w:name="_GoBack"/>
      <w:bookmarkEnd w:id="0"/>
    </w:p>
    <w:p w14:paraId="46D502DF" w14:textId="77777777" w:rsidR="0046252A" w:rsidRDefault="00DE2BC2">
      <w:pPr>
        <w:spacing w:before="100"/>
        <w:ind w:right="1455"/>
        <w:jc w:val="right"/>
        <w:rPr>
          <w:sz w:val="12"/>
        </w:rPr>
      </w:pPr>
      <w:r>
        <w:rPr>
          <w:rFonts w:ascii="Calibri" w:hAnsi="Calibri"/>
          <w:sz w:val="12"/>
        </w:rPr>
        <w:t xml:space="preserve">Αριθμός </w:t>
      </w:r>
      <w:r>
        <w:rPr>
          <w:sz w:val="12"/>
        </w:rPr>
        <w:t>Εισερχομένου εγγράφου</w:t>
      </w:r>
      <w:r>
        <w:rPr>
          <w:spacing w:val="-11"/>
          <w:sz w:val="12"/>
        </w:rPr>
        <w:t xml:space="preserve"> </w:t>
      </w:r>
      <w:r>
        <w:rPr>
          <w:sz w:val="12"/>
        </w:rPr>
        <w:t>…………</w:t>
      </w:r>
    </w:p>
    <w:p w14:paraId="74DBF901" w14:textId="77777777" w:rsidR="0046252A" w:rsidRDefault="00DE2BC2">
      <w:pPr>
        <w:spacing w:before="1"/>
        <w:ind w:right="1455"/>
        <w:jc w:val="right"/>
        <w:rPr>
          <w:sz w:val="12"/>
        </w:rPr>
      </w:pPr>
      <w:r>
        <w:rPr>
          <w:sz w:val="12"/>
        </w:rPr>
        <w:t>Ημερομηνία</w:t>
      </w:r>
      <w:r>
        <w:rPr>
          <w:spacing w:val="-4"/>
          <w:sz w:val="12"/>
        </w:rPr>
        <w:t xml:space="preserve"> </w:t>
      </w:r>
      <w:r>
        <w:rPr>
          <w:sz w:val="12"/>
        </w:rPr>
        <w:t>………….</w:t>
      </w:r>
    </w:p>
    <w:p w14:paraId="35EC8CF5" w14:textId="174BF763" w:rsidR="0046252A" w:rsidRDefault="00DE2BC2">
      <w:pPr>
        <w:ind w:left="6651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(Τα</w:t>
      </w:r>
      <w:r>
        <w:rPr>
          <w:rFonts w:ascii="Calibri" w:hAnsi="Calibri"/>
          <w:i/>
          <w:spacing w:val="-5"/>
          <w:sz w:val="12"/>
        </w:rPr>
        <w:t xml:space="preserve"> </w:t>
      </w:r>
      <w:r>
        <w:rPr>
          <w:rFonts w:ascii="Calibri" w:hAnsi="Calibri"/>
          <w:i/>
          <w:sz w:val="12"/>
        </w:rPr>
        <w:t>στοιχεία</w:t>
      </w:r>
      <w:r>
        <w:rPr>
          <w:rFonts w:ascii="Calibri" w:hAnsi="Calibri"/>
          <w:i/>
          <w:spacing w:val="-4"/>
          <w:sz w:val="12"/>
        </w:rPr>
        <w:t xml:space="preserve"> </w:t>
      </w:r>
      <w:r>
        <w:rPr>
          <w:rFonts w:ascii="Calibri" w:hAnsi="Calibri"/>
          <w:i/>
          <w:sz w:val="12"/>
        </w:rPr>
        <w:t>αυτά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συμπληρώνονται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από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το</w:t>
      </w:r>
      <w:r>
        <w:rPr>
          <w:rFonts w:ascii="Calibri" w:hAnsi="Calibri"/>
          <w:i/>
          <w:spacing w:val="-3"/>
          <w:sz w:val="12"/>
        </w:rPr>
        <w:t xml:space="preserve"> </w:t>
      </w:r>
      <w:r w:rsidR="00DE78C9">
        <w:rPr>
          <w:rFonts w:ascii="Calibri" w:hAnsi="Calibri"/>
          <w:i/>
          <w:sz w:val="12"/>
        </w:rPr>
        <w:t>Κ.Δ.Β.Μ.</w:t>
      </w:r>
      <w:r>
        <w:rPr>
          <w:rFonts w:ascii="Calibri" w:hAnsi="Calibri"/>
          <w:i/>
          <w:sz w:val="12"/>
        </w:rPr>
        <w:t>)</w:t>
      </w:r>
    </w:p>
    <w:p w14:paraId="4EE85491" w14:textId="77777777" w:rsidR="0046252A" w:rsidRDefault="0046252A">
      <w:pPr>
        <w:pStyle w:val="BodyText"/>
        <w:spacing w:before="6"/>
        <w:rPr>
          <w:rFonts w:ascii="Calibri"/>
          <w:i/>
          <w:sz w:val="15"/>
        </w:rPr>
      </w:pPr>
    </w:p>
    <w:p w14:paraId="4201160B" w14:textId="77777777" w:rsidR="0046252A" w:rsidRDefault="00DE2BC2">
      <w:pPr>
        <w:pStyle w:val="Heading1"/>
        <w:ind w:left="2267"/>
      </w:pPr>
      <w:r>
        <w:t>ΑΙΤΗΣΗ ΕΚΔΗΛΩΣΗΣ ΕΝΔΙΑΦΕΡΟΝΤΟΣ ΩΣ ΕΚΠΑΙΔΕΥΤΗ</w:t>
      </w:r>
    </w:p>
    <w:p w14:paraId="3EB775E5" w14:textId="77777777" w:rsidR="0046252A" w:rsidRDefault="0046252A">
      <w:pPr>
        <w:pStyle w:val="BodyText"/>
        <w:spacing w:before="8"/>
        <w:rPr>
          <w:rFonts w:ascii="Arial"/>
          <w:b/>
          <w:sz w:val="21"/>
        </w:rPr>
      </w:pPr>
    </w:p>
    <w:p w14:paraId="1F329A20" w14:textId="77777777" w:rsidR="0046252A" w:rsidRDefault="00DE2BC2">
      <w:pPr>
        <w:ind w:left="2185" w:right="2522"/>
        <w:jc w:val="center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για το πρόγραμμα κατάρτισης με τίτλο:</w:t>
      </w:r>
    </w:p>
    <w:p w14:paraId="734F7F7C" w14:textId="50E52BB4" w:rsidR="0046252A" w:rsidRPr="00DE78C9" w:rsidRDefault="00DE2BC2">
      <w:pPr>
        <w:pStyle w:val="Heading1"/>
        <w:spacing w:before="120"/>
        <w:rPr>
          <w:rFonts w:ascii="Arial Narrow" w:hAnsi="Arial Narrow"/>
          <w:lang w:val="en-US"/>
        </w:rPr>
      </w:pPr>
      <w:r w:rsidRPr="00DE78C9">
        <w:rPr>
          <w:rFonts w:ascii="Arial Narrow" w:hAnsi="Arial Narrow"/>
          <w:lang w:val="en-US"/>
        </w:rPr>
        <w:t>«</w:t>
      </w:r>
      <w:r w:rsidR="00DE78C9" w:rsidRPr="00DE78C9">
        <w:rPr>
          <w:rFonts w:ascii="Arial Narrow" w:hAnsi="Arial Narrow"/>
          <w:lang w:val="en-GB"/>
        </w:rPr>
        <w:t>Certified Executive of Food Safety &amp; Quality Management</w:t>
      </w:r>
      <w:r w:rsidRPr="00DE78C9">
        <w:rPr>
          <w:rFonts w:ascii="Arial Narrow" w:hAnsi="Arial Narrow"/>
          <w:lang w:val="en-US"/>
        </w:rPr>
        <w:t>»</w:t>
      </w:r>
    </w:p>
    <w:p w14:paraId="4BDAAB49" w14:textId="3D3484F2" w:rsidR="0046252A" w:rsidRDefault="00DE2BC2">
      <w:pPr>
        <w:pStyle w:val="BodyText"/>
        <w:spacing w:before="120"/>
        <w:ind w:left="1140"/>
        <w:rPr>
          <w:rFonts w:ascii="Tahoma" w:hAnsi="Tahoma"/>
        </w:rPr>
      </w:pPr>
      <w:r>
        <w:rPr>
          <w:rFonts w:ascii="Arial" w:hAnsi="Arial"/>
        </w:rPr>
        <w:t xml:space="preserve">ΠΡΟΣ : </w:t>
      </w:r>
      <w:r w:rsidR="00DE78C9">
        <w:rPr>
          <w:rFonts w:ascii="Tahoma" w:hAnsi="Tahoma"/>
        </w:rPr>
        <w:t>Κ.Δ.Β.Μ.</w:t>
      </w:r>
      <w:r>
        <w:rPr>
          <w:rFonts w:ascii="Tahoma" w:hAnsi="Tahoma"/>
        </w:rPr>
        <w:t xml:space="preserve"> Περιφέρειας Κεντρικής Μακεδονίας </w:t>
      </w:r>
    </w:p>
    <w:p w14:paraId="1EE9F773" w14:textId="77777777" w:rsidR="0046252A" w:rsidRDefault="0046252A">
      <w:pPr>
        <w:rPr>
          <w:sz w:val="20"/>
        </w:rPr>
      </w:pPr>
    </w:p>
    <w:p w14:paraId="10C6A7C9" w14:textId="77777777" w:rsidR="0046252A" w:rsidRDefault="0046252A">
      <w:pPr>
        <w:spacing w:before="3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462"/>
      </w:tblGrid>
      <w:tr w:rsidR="0046252A" w14:paraId="11FFC643" w14:textId="77777777">
        <w:trPr>
          <w:trHeight w:val="8822"/>
        </w:trPr>
        <w:tc>
          <w:tcPr>
            <w:tcW w:w="4563" w:type="dxa"/>
          </w:tcPr>
          <w:p w14:paraId="301F758E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Προσωπικά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στοιχεία</w:t>
            </w:r>
          </w:p>
          <w:p w14:paraId="41ED9084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Επώνυμο :………………………………….………………..</w:t>
            </w:r>
          </w:p>
          <w:p w14:paraId="51CE002D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:…………………………..………………………….</w:t>
            </w:r>
          </w:p>
          <w:p w14:paraId="66E9B196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Όνομα πατρός </w:t>
            </w:r>
            <w:r>
              <w:rPr>
                <w:sz w:val="18"/>
              </w:rPr>
              <w:t>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.………….……………………………..</w:t>
            </w:r>
          </w:p>
          <w:p w14:paraId="2E4EAF45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μητρός:…………………………………………….</w:t>
            </w:r>
          </w:p>
          <w:p w14:paraId="1BA6B380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Ημ/νία Γέννησης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</w:t>
            </w:r>
          </w:p>
          <w:p w14:paraId="6540E946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Α.Φ.Μ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:………………………………………………………..</w:t>
            </w:r>
          </w:p>
          <w:p w14:paraId="06420FF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Δ.Ο.Υ :……………………………………………………….</w:t>
            </w:r>
          </w:p>
          <w:p w14:paraId="2F6BB2BA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Α.Μ.ΙΚΑ :…………………………………………………….</w:t>
            </w:r>
          </w:p>
          <w:p w14:paraId="51B4594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Α.Μ.Κ.Α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:……………………………………………………..</w:t>
            </w:r>
          </w:p>
          <w:p w14:paraId="0ED27647" w14:textId="77777777" w:rsidR="0046252A" w:rsidRDefault="00DE2BC2">
            <w:pPr>
              <w:pStyle w:val="TableParagraph"/>
              <w:spacing w:before="117"/>
              <w:ind w:left="108"/>
              <w:rPr>
                <w:rFonts w:ascii="Wingdings" w:hAnsi="Wingdings"/>
                <w:sz w:val="18"/>
              </w:rPr>
            </w:pPr>
            <w:r>
              <w:rPr>
                <w:spacing w:val="5"/>
                <w:sz w:val="18"/>
              </w:rPr>
              <w:t xml:space="preserve">Ασφαλισμένος </w:t>
            </w:r>
            <w:r>
              <w:rPr>
                <w:spacing w:val="4"/>
                <w:sz w:val="18"/>
              </w:rPr>
              <w:t xml:space="preserve">πριν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pacing w:val="4"/>
                <w:sz w:val="18"/>
              </w:rPr>
              <w:t xml:space="preserve">μετά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</w:p>
          <w:p w14:paraId="3B104814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22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Στοιχεία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Επικοινωνίας</w:t>
            </w:r>
          </w:p>
          <w:p w14:paraId="7AA9E946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Οδός </w:t>
            </w:r>
            <w:r>
              <w:rPr>
                <w:sz w:val="18"/>
              </w:rPr>
              <w:t xml:space="preserve">&amp; </w:t>
            </w:r>
            <w:r>
              <w:rPr>
                <w:spacing w:val="4"/>
                <w:sz w:val="18"/>
              </w:rPr>
              <w:t>αριθμός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:………………………………………….</w:t>
            </w:r>
          </w:p>
          <w:p w14:paraId="6367239B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Πόλη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:…………………………….……………………………</w:t>
            </w:r>
          </w:p>
          <w:p w14:paraId="06CDD0D9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Τ.Κ.:…………………………………………………………….</w:t>
            </w:r>
          </w:p>
          <w:p w14:paraId="20D1B8A6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 xml:space="preserve">Τηλέφωνο </w:t>
            </w:r>
            <w:r>
              <w:rPr>
                <w:spacing w:val="4"/>
                <w:sz w:val="18"/>
              </w:rPr>
              <w:t xml:space="preserve">οικίας </w:t>
            </w:r>
            <w:r>
              <w:rPr>
                <w:sz w:val="18"/>
              </w:rPr>
              <w:t>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…….…………………………………</w:t>
            </w:r>
          </w:p>
          <w:p w14:paraId="28A58B67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Τηλέφωνο εργασίας : ………………………………….</w:t>
            </w:r>
          </w:p>
          <w:p w14:paraId="71E1B2C0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Κινητό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:……………………….………………………………</w:t>
            </w:r>
          </w:p>
          <w:p w14:paraId="7A9362C3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Ε-mail </w:t>
            </w:r>
            <w:r>
              <w:rPr>
                <w:sz w:val="18"/>
              </w:rPr>
              <w:t>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………………………………………………………</w:t>
            </w:r>
          </w:p>
          <w:p w14:paraId="0340CC27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Ειδικότητα</w:t>
            </w:r>
          </w:p>
          <w:p w14:paraId="67E4AAA4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Πτυχίο:…………………………………………………………..</w:t>
            </w:r>
          </w:p>
          <w:p w14:paraId="4A733171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Μεταπτυχιακές σπουδές:………………………………………………………..</w:t>
            </w:r>
          </w:p>
          <w:p w14:paraId="403CA10E" w14:textId="77777777" w:rsidR="0046252A" w:rsidRDefault="00DE2BC2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Διδακτορικό </w:t>
            </w:r>
            <w:r>
              <w:rPr>
                <w:sz w:val="18"/>
              </w:rPr>
              <w:t>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</w:t>
            </w:r>
          </w:p>
          <w:p w14:paraId="70FB6A3A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z w:val="18"/>
              </w:rPr>
              <w:t>Αρ. Μητρώου ΕΟΠΠΕΠ: ………..</w:t>
            </w:r>
          </w:p>
          <w:p w14:paraId="78273298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Κωδικοί ΣΤΕΠ:</w:t>
            </w:r>
          </w:p>
        </w:tc>
        <w:tc>
          <w:tcPr>
            <w:tcW w:w="4462" w:type="dxa"/>
          </w:tcPr>
          <w:p w14:paraId="12CCF76B" w14:textId="77777777" w:rsidR="0046252A" w:rsidRDefault="00DE2BC2">
            <w:pPr>
              <w:pStyle w:val="TableParagraph"/>
              <w:spacing w:before="119"/>
              <w:ind w:left="108" w:right="104"/>
              <w:jc w:val="both"/>
              <w:rPr>
                <w:sz w:val="18"/>
              </w:rPr>
            </w:pPr>
            <w:r>
              <w:rPr>
                <w:sz w:val="18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14:paraId="5C3C83A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Βεβαίωση </w:t>
            </w:r>
            <w:r>
              <w:rPr>
                <w:spacing w:val="5"/>
                <w:sz w:val="18"/>
              </w:rPr>
              <w:t>Πιστοποίησης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ΕΟΠΠΕΠ</w:t>
            </w:r>
          </w:p>
          <w:p w14:paraId="1892CDCC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5"/>
                <w:sz w:val="18"/>
              </w:rPr>
              <w:t>Βιογραφικό</w:t>
            </w:r>
          </w:p>
          <w:p w14:paraId="52EDCCD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Πτυχίο </w:t>
            </w:r>
            <w:r>
              <w:rPr>
                <w:sz w:val="18"/>
              </w:rPr>
              <w:t>-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Μεταπτυχιακό</w:t>
            </w:r>
          </w:p>
          <w:p w14:paraId="07D77999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>Βεβαιώσεις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προϋπηρεσίας</w:t>
            </w:r>
          </w:p>
          <w:p w14:paraId="706085DF" w14:textId="77777777" w:rsidR="0046252A" w:rsidRDefault="0046252A">
            <w:pPr>
              <w:pStyle w:val="TableParagraph"/>
            </w:pPr>
          </w:p>
          <w:p w14:paraId="41FCAB0E" w14:textId="77777777" w:rsidR="0046252A" w:rsidRDefault="0046252A">
            <w:pPr>
              <w:pStyle w:val="TableParagraph"/>
              <w:spacing w:before="9"/>
              <w:rPr>
                <w:sz w:val="16"/>
              </w:rPr>
            </w:pPr>
          </w:p>
          <w:p w14:paraId="153B196C" w14:textId="77777777" w:rsidR="0046252A" w:rsidRDefault="00DE2BC2">
            <w:pPr>
              <w:pStyle w:val="TableParagraph"/>
              <w:spacing w:line="242" w:lineRule="auto"/>
              <w:ind w:left="108" w:right="102"/>
              <w:jc w:val="both"/>
              <w:rPr>
                <w:sz w:val="12"/>
              </w:rPr>
            </w:pPr>
            <w:r>
              <w:rPr>
                <w:spacing w:val="3"/>
                <w:sz w:val="16"/>
              </w:rPr>
              <w:t>**</w:t>
            </w:r>
            <w:r>
              <w:rPr>
                <w:spacing w:val="3"/>
                <w:sz w:val="12"/>
              </w:rPr>
              <w:t xml:space="preserve">Σε </w:t>
            </w:r>
            <w:r>
              <w:rPr>
                <w:spacing w:val="4"/>
                <w:sz w:val="12"/>
              </w:rPr>
              <w:t xml:space="preserve">περίπτωση </w:t>
            </w:r>
            <w:r>
              <w:rPr>
                <w:spacing w:val="3"/>
                <w:sz w:val="12"/>
              </w:rPr>
              <w:t xml:space="preserve">που </w:t>
            </w:r>
            <w:r>
              <w:rPr>
                <w:spacing w:val="4"/>
                <w:sz w:val="12"/>
              </w:rPr>
              <w:t xml:space="preserve">έχετε υποβάλλει αίτηση  κατά  </w:t>
            </w:r>
            <w:r>
              <w:rPr>
                <w:spacing w:val="3"/>
                <w:sz w:val="12"/>
              </w:rPr>
              <w:t xml:space="preserve">το  </w:t>
            </w:r>
            <w:r>
              <w:rPr>
                <w:spacing w:val="4"/>
                <w:sz w:val="12"/>
              </w:rPr>
              <w:t xml:space="preserve">προηγούμενο  έτος (2018) </w:t>
            </w:r>
            <w:r>
              <w:rPr>
                <w:spacing w:val="5"/>
                <w:sz w:val="12"/>
              </w:rPr>
              <w:t xml:space="preserve">απαιτούνται </w:t>
            </w:r>
            <w:r>
              <w:rPr>
                <w:spacing w:val="4"/>
                <w:sz w:val="12"/>
              </w:rPr>
              <w:t xml:space="preserve">μόνο </w:t>
            </w:r>
            <w:r>
              <w:rPr>
                <w:sz w:val="12"/>
              </w:rPr>
              <w:t xml:space="preserve">τα </w:t>
            </w:r>
            <w:r>
              <w:rPr>
                <w:spacing w:val="5"/>
                <w:sz w:val="12"/>
              </w:rPr>
              <w:t xml:space="preserve">δικαιολογητικά </w:t>
            </w:r>
            <w:r>
              <w:rPr>
                <w:sz w:val="12"/>
              </w:rPr>
              <w:t xml:space="preserve">1, 2  </w:t>
            </w:r>
            <w:r>
              <w:rPr>
                <w:spacing w:val="3"/>
                <w:sz w:val="12"/>
              </w:rPr>
              <w:t>και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z w:val="12"/>
              </w:rPr>
              <w:t xml:space="preserve">3  </w:t>
            </w:r>
            <w:r>
              <w:rPr>
                <w:spacing w:val="5"/>
                <w:sz w:val="12"/>
              </w:rPr>
              <w:t xml:space="preserve">συνοδευόμενα </w:t>
            </w:r>
            <w:r>
              <w:rPr>
                <w:spacing w:val="3"/>
                <w:sz w:val="12"/>
              </w:rPr>
              <w:t xml:space="preserve">από </w:t>
            </w:r>
            <w:r>
              <w:rPr>
                <w:spacing w:val="4"/>
                <w:sz w:val="12"/>
              </w:rPr>
              <w:t xml:space="preserve">Υπεύθυνη Δήλωση </w:t>
            </w:r>
            <w:r>
              <w:rPr>
                <w:spacing w:val="3"/>
                <w:sz w:val="12"/>
              </w:rPr>
              <w:t xml:space="preserve">όπου </w:t>
            </w:r>
            <w:r>
              <w:rPr>
                <w:spacing w:val="2"/>
                <w:sz w:val="12"/>
              </w:rPr>
              <w:t xml:space="preserve">θα  </w:t>
            </w:r>
            <w:r>
              <w:rPr>
                <w:spacing w:val="5"/>
                <w:sz w:val="12"/>
              </w:rPr>
              <w:t xml:space="preserve">βεβαιώνεται </w:t>
            </w:r>
            <w:r>
              <w:rPr>
                <w:sz w:val="12"/>
              </w:rPr>
              <w:t>η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 xml:space="preserve">υποβολή </w:t>
            </w:r>
            <w:r>
              <w:rPr>
                <w:spacing w:val="3"/>
                <w:sz w:val="12"/>
              </w:rPr>
              <w:t>το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>2018.</w:t>
            </w:r>
          </w:p>
          <w:p w14:paraId="174AF5D7" w14:textId="77777777" w:rsidR="0046252A" w:rsidRDefault="0046252A">
            <w:pPr>
              <w:pStyle w:val="TableParagraph"/>
              <w:rPr>
                <w:sz w:val="14"/>
              </w:rPr>
            </w:pPr>
          </w:p>
          <w:p w14:paraId="31C5F606" w14:textId="77777777" w:rsidR="0046252A" w:rsidRDefault="0046252A">
            <w:pPr>
              <w:pStyle w:val="TableParagraph"/>
              <w:spacing w:before="6"/>
              <w:rPr>
                <w:sz w:val="17"/>
              </w:rPr>
            </w:pPr>
          </w:p>
          <w:p w14:paraId="127C1182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 Αιτών / Η Αιτούσα</w:t>
            </w:r>
          </w:p>
          <w:p w14:paraId="3CB86D16" w14:textId="77777777" w:rsidR="0046252A" w:rsidRDefault="0046252A">
            <w:pPr>
              <w:pStyle w:val="TableParagraph"/>
            </w:pPr>
          </w:p>
          <w:p w14:paraId="0A3DBC10" w14:textId="77777777" w:rsidR="0046252A" w:rsidRDefault="0046252A">
            <w:pPr>
              <w:pStyle w:val="TableParagraph"/>
            </w:pPr>
          </w:p>
          <w:p w14:paraId="7D6467D5" w14:textId="77777777" w:rsidR="0046252A" w:rsidRDefault="0046252A">
            <w:pPr>
              <w:pStyle w:val="TableParagraph"/>
              <w:spacing w:before="10"/>
              <w:rPr>
                <w:sz w:val="21"/>
              </w:rPr>
            </w:pPr>
          </w:p>
          <w:p w14:paraId="0FF05529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Ονοματεπώνυμο, υπογραφή</w:t>
            </w:r>
          </w:p>
        </w:tc>
      </w:tr>
    </w:tbl>
    <w:p w14:paraId="1C65ACF1" w14:textId="77777777" w:rsidR="0046252A" w:rsidRDefault="0046252A">
      <w:pPr>
        <w:jc w:val="center"/>
        <w:rPr>
          <w:sz w:val="18"/>
        </w:rPr>
        <w:sectPr w:rsidR="0046252A" w:rsidSect="00DE78C9">
          <w:headerReference w:type="default" r:id="rId7"/>
          <w:type w:val="continuous"/>
          <w:pgSz w:w="11910" w:h="16840"/>
          <w:pgMar w:top="4536" w:right="340" w:bottom="280" w:left="660" w:header="270" w:footer="720" w:gutter="0"/>
          <w:cols w:space="720"/>
        </w:sectPr>
      </w:pPr>
    </w:p>
    <w:tbl>
      <w:tblPr>
        <w:tblW w:w="100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3165"/>
        <w:gridCol w:w="994"/>
        <w:gridCol w:w="2051"/>
        <w:gridCol w:w="1185"/>
      </w:tblGrid>
      <w:tr w:rsidR="00DE78C9" w:rsidRPr="00DE78C9" w14:paraId="135A31F7" w14:textId="0819F380" w:rsidTr="00DE78C9">
        <w:trPr>
          <w:trHeight w:val="390"/>
          <w:jc w:val="center"/>
        </w:trPr>
        <w:tc>
          <w:tcPr>
            <w:tcW w:w="2679" w:type="dxa"/>
            <w:tcBorders>
              <w:right w:val="single" w:sz="4" w:space="0" w:color="000000"/>
            </w:tcBorders>
          </w:tcPr>
          <w:p w14:paraId="34DDFE40" w14:textId="77777777" w:rsidR="00DE78C9" w:rsidRPr="00DE78C9" w:rsidRDefault="00DE78C9" w:rsidP="00DE78C9">
            <w:pPr>
              <w:spacing w:before="102"/>
              <w:ind w:left="107"/>
              <w:rPr>
                <w:rFonts w:ascii="Calibri" w:eastAsia="Calibri" w:hAnsi="Calibri" w:cs="Calibri"/>
                <w:b/>
                <w:sz w:val="16"/>
              </w:rPr>
            </w:pPr>
            <w:r w:rsidRPr="00DE78C9">
              <w:rPr>
                <w:rFonts w:ascii="Calibri" w:eastAsia="Calibri" w:hAnsi="Calibri" w:cs="Calibri"/>
                <w:b/>
                <w:sz w:val="16"/>
              </w:rPr>
              <w:lastRenderedPageBreak/>
              <w:t>Εκπαιδευτικές ενότητες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F4C" w14:textId="77777777" w:rsidR="00DE78C9" w:rsidRPr="00DE78C9" w:rsidRDefault="00DE78C9" w:rsidP="00DE78C9">
            <w:pPr>
              <w:spacing w:before="102"/>
              <w:ind w:left="1130"/>
              <w:rPr>
                <w:rFonts w:ascii="Calibri" w:eastAsia="Calibri" w:hAnsi="Calibri" w:cs="Calibri"/>
                <w:b/>
                <w:sz w:val="16"/>
              </w:rPr>
            </w:pPr>
            <w:r w:rsidRPr="00DE78C9">
              <w:rPr>
                <w:rFonts w:ascii="Calibri" w:eastAsia="Calibri" w:hAnsi="Calibri" w:cs="Calibri"/>
                <w:b/>
                <w:sz w:val="16"/>
              </w:rPr>
              <w:t>Περιεχόμενα Ενότητας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C7B" w14:textId="77777777" w:rsidR="00DE78C9" w:rsidRPr="00DE78C9" w:rsidRDefault="00DE78C9" w:rsidP="00DE78C9">
            <w:pPr>
              <w:spacing w:line="194" w:lineRule="exact"/>
              <w:ind w:left="216" w:right="182" w:firstLine="117"/>
              <w:rPr>
                <w:rFonts w:ascii="Calibri" w:eastAsia="Calibri" w:hAnsi="Calibri" w:cs="Calibri"/>
                <w:b/>
                <w:sz w:val="16"/>
              </w:rPr>
            </w:pPr>
            <w:r w:rsidRPr="00DE78C9">
              <w:rPr>
                <w:rFonts w:ascii="Calibri" w:eastAsia="Calibri" w:hAnsi="Calibri" w:cs="Calibri"/>
                <w:b/>
                <w:sz w:val="16"/>
              </w:rPr>
              <w:t>Ώρες θεωρίας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444F" w14:textId="77777777" w:rsidR="00DE78C9" w:rsidRPr="00DE78C9" w:rsidRDefault="00DE78C9" w:rsidP="00DE78C9">
            <w:pPr>
              <w:spacing w:before="102"/>
              <w:ind w:left="127"/>
              <w:rPr>
                <w:rFonts w:ascii="Calibri" w:eastAsia="Calibri" w:hAnsi="Calibri" w:cs="Calibri"/>
                <w:b/>
                <w:sz w:val="16"/>
              </w:rPr>
            </w:pPr>
            <w:r w:rsidRPr="00DE78C9">
              <w:rPr>
                <w:rFonts w:ascii="Calibri" w:eastAsia="Calibri" w:hAnsi="Calibri" w:cs="Calibri"/>
                <w:b/>
                <w:sz w:val="16"/>
              </w:rPr>
              <w:t>Ειδικότητα Εκπαιδευτή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2407" w14:textId="0BEDA762" w:rsidR="00DE78C9" w:rsidRPr="00DE78C9" w:rsidRDefault="00DE78C9" w:rsidP="00DE78C9">
            <w:pPr>
              <w:spacing w:before="102"/>
              <w:ind w:left="127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ΕΠΙΛΟΓΗ ΜΕ </w:t>
            </w:r>
            <w:r>
              <w:rPr>
                <w:rFonts w:ascii="Wingdings" w:hAnsi="Wingdings"/>
                <w:b/>
                <w:sz w:val="16"/>
              </w:rPr>
              <w:t></w:t>
            </w:r>
          </w:p>
        </w:tc>
      </w:tr>
      <w:tr w:rsidR="00DE78C9" w:rsidRPr="00DE78C9" w14:paraId="68EF454C" w14:textId="02361908" w:rsidTr="00DE78C9">
        <w:trPr>
          <w:trHeight w:val="411"/>
          <w:jc w:val="center"/>
        </w:trPr>
        <w:tc>
          <w:tcPr>
            <w:tcW w:w="2679" w:type="dxa"/>
            <w:tcBorders>
              <w:bottom w:val="single" w:sz="4" w:space="0" w:color="000000"/>
              <w:right w:val="single" w:sz="4" w:space="0" w:color="000000"/>
            </w:tcBorders>
          </w:tcPr>
          <w:p w14:paraId="063B8B1B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</w:rPr>
            </w:pPr>
            <w:r w:rsidRPr="00DE78C9">
              <w:rPr>
                <w:rFonts w:ascii="Times New Roman" w:eastAsia="Calibri" w:hAnsi="Calibri" w:cs="Calibri"/>
              </w:rPr>
              <w:t>ΒΑΣΙΚΕΣ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ΑΡΧΕΣ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ΠΟΙΟΤΗΤΑΣ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ΚΑΙ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ΔΙΟΙΚΗΣΗΣ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ΟΛΙΚΗΣ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ΠΟΙΟΤΗΤΑΣ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4208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1.1. Εννοιολογική προσέγγιση</w:t>
            </w:r>
          </w:p>
          <w:p w14:paraId="7C7601B9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1.2. Κόστος Ποιότητας</w:t>
            </w:r>
          </w:p>
          <w:p w14:paraId="562D07B9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1.3. Αρχές Διοίκησης Ολικής Ποιότητας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253E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16"/>
              </w:rPr>
            </w:pPr>
          </w:p>
          <w:p w14:paraId="2037779E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</w:rPr>
            </w:pPr>
            <w:r w:rsidRPr="00DE78C9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B5CE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16"/>
              </w:rPr>
            </w:pPr>
            <w:r w:rsidRPr="00DE78C9">
              <w:rPr>
                <w:rFonts w:ascii="Times New Roman" w:eastAsia="Calibri" w:hAnsi="Calibri" w:cs="Calibri"/>
                <w:sz w:val="20"/>
              </w:rPr>
              <w:t>ΟΙΚΟΝΟΜΙΚΩΝ</w:t>
            </w:r>
            <w:r w:rsidRPr="00DE78C9">
              <w:rPr>
                <w:rFonts w:ascii="Times New Roman" w:eastAsia="Calibri" w:hAnsi="Calibri" w:cs="Calibri"/>
                <w:sz w:val="20"/>
              </w:rPr>
              <w:t xml:space="preserve"> </w:t>
            </w:r>
            <w:r w:rsidRPr="00DE78C9">
              <w:rPr>
                <w:rFonts w:ascii="Times New Roman" w:eastAsia="Calibri" w:hAnsi="Calibri" w:cs="Calibri"/>
                <w:sz w:val="20"/>
              </w:rPr>
              <w:t>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FE60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78C9" w:rsidRPr="00DE78C9" w14:paraId="73D46258" w14:textId="53ADAB1A" w:rsidTr="00DE78C9">
        <w:trPr>
          <w:trHeight w:val="417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6DEB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</w:rPr>
            </w:pPr>
            <w:r w:rsidRPr="00DE78C9">
              <w:rPr>
                <w:rFonts w:ascii="Times New Roman" w:eastAsia="Calibri" w:hAnsi="Calibri" w:cs="Calibri"/>
              </w:rPr>
              <w:t>ΕΡΓΑΛΕΙΑ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ΚΑΙ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ΤΕΧΝΙΚΕΣ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ΠΟΙΟΤΗΤΑΣ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D23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2.1. Ανάλυση βασικών εργαλείων ποιότητας</w:t>
            </w:r>
          </w:p>
          <w:p w14:paraId="5E21C63E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2.2. Διαχείριση κινδύνου (θεωρία και τεχνικές)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3102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16"/>
              </w:rPr>
            </w:pPr>
          </w:p>
          <w:p w14:paraId="51C7F690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</w:rPr>
            </w:pPr>
            <w:r w:rsidRPr="00DE78C9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CE2C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Times New Roman" w:eastAsia="Calibri" w:hAnsi="Calibri" w:cs="Calibri"/>
                <w:sz w:val="20"/>
              </w:rPr>
              <w:t>ΟΙΚΟΝΟΜΙΚΩΝ</w:t>
            </w:r>
            <w:r w:rsidRPr="00DE78C9">
              <w:rPr>
                <w:rFonts w:ascii="Times New Roman" w:eastAsia="Calibri" w:hAnsi="Calibri" w:cs="Calibri"/>
                <w:sz w:val="20"/>
              </w:rPr>
              <w:t xml:space="preserve"> </w:t>
            </w:r>
            <w:r w:rsidRPr="00DE78C9">
              <w:rPr>
                <w:rFonts w:ascii="Times New Roman" w:eastAsia="Calibri" w:hAnsi="Calibri" w:cs="Calibri"/>
                <w:sz w:val="20"/>
              </w:rPr>
              <w:t>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E986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78C9" w:rsidRPr="00DE78C9" w14:paraId="5F1B29A1" w14:textId="6DD094CA" w:rsidTr="00DE78C9">
        <w:trPr>
          <w:trHeight w:val="517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CD9E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</w:rPr>
            </w:pPr>
            <w:r w:rsidRPr="00DE78C9">
              <w:rPr>
                <w:rFonts w:ascii="Times New Roman" w:eastAsia="Calibri" w:hAnsi="Calibri" w:cs="Calibri"/>
              </w:rPr>
              <w:t>ΑΣΦΑΛΕΙΑ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ΚΑΙ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ΠΟΙΟΤΗΤΑ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ΤΡΟΦΙΜΩΝ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05C9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3.1. Ισχύον νομοθετικό πλαίσιο (Εθνική και Ευρωπαϊκή Νομοθεσία) / Φορείς 3.2. Φυσικοί, Μικροβιολογικοί και Χημικοί Κίνδυνοι</w:t>
            </w:r>
          </w:p>
          <w:p w14:paraId="0628AC44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3.3. Οι μικροοργανισμοί και τα χαρακτηριστικά τους – Έλεγχος μικροοργανισμών</w:t>
            </w:r>
          </w:p>
          <w:p w14:paraId="616561AD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3.4. Ανάλυση επικινδυνότητας και Κρίσιμων Σημείων Ελέγχου (HACCP)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13CD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16"/>
              </w:rPr>
            </w:pPr>
          </w:p>
          <w:p w14:paraId="6C414CCD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</w:rPr>
            </w:pPr>
            <w:r w:rsidRPr="00DE78C9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508E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Times New Roman" w:eastAsia="Calibri" w:hAnsi="Calibri" w:cs="Calibri"/>
                <w:sz w:val="20"/>
              </w:rPr>
              <w:t>ΚΤΗΝΙΑΤΡΟΣ</w:t>
            </w:r>
            <w:r w:rsidRPr="00DE78C9">
              <w:rPr>
                <w:rFonts w:ascii="Times New Roman" w:eastAsia="Calibri" w:hAnsi="Calibri" w:cs="Calibri"/>
                <w:sz w:val="20"/>
              </w:rPr>
              <w:t xml:space="preserve"> - </w:t>
            </w:r>
            <w:r w:rsidRPr="00DE78C9">
              <w:rPr>
                <w:rFonts w:ascii="Times New Roman" w:eastAsia="Calibri" w:hAnsi="Calibri" w:cs="Calibri"/>
                <w:sz w:val="20"/>
              </w:rPr>
              <w:t>ΓΕΩΠΟΝΟΣ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04C9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78C9" w:rsidRPr="00DE78C9" w14:paraId="2F82F4D3" w14:textId="07699985" w:rsidTr="00DE78C9">
        <w:trPr>
          <w:trHeight w:val="41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01B8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</w:rPr>
            </w:pPr>
            <w:r w:rsidRPr="00DE78C9">
              <w:rPr>
                <w:rFonts w:ascii="Times New Roman" w:eastAsia="Calibri" w:hAnsi="Calibri" w:cs="Calibri"/>
              </w:rPr>
              <w:t>ΣΥΣΤΗΜΑΤΑ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ΔΙΑΧΕΙΡΙΣΗΣ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ΠΟΙΟΤΗΤΑΣ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CFD4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4.1. Ανάπτυξη και εφαρμογή Συστήματος Διαχείρισης Ποιότητας κατά ISO 9001 4.2. Ανάπτυξη και εφαρμογή Συστήματος Διαχείρισης Ασφάλειας Τροφίμων κατά ISO 22000</w:t>
            </w:r>
          </w:p>
          <w:p w14:paraId="7228C5A3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4.3. Μελέτες περίπτωσης / Παραδείγματα εφαρμογών συστημάτων ISO 9001 &amp; ISO 22000 σε επιχειρήσεις τροφίμων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0550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16"/>
              </w:rPr>
            </w:pPr>
          </w:p>
          <w:p w14:paraId="3D5F94B8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</w:rPr>
            </w:pPr>
          </w:p>
          <w:p w14:paraId="16D93BB3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</w:rPr>
            </w:pPr>
          </w:p>
          <w:p w14:paraId="26D4083D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</w:rPr>
            </w:pPr>
            <w:r w:rsidRPr="00DE78C9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C734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Times New Roman" w:eastAsia="Calibri" w:hAnsi="Calibri" w:cs="Calibri"/>
                <w:sz w:val="20"/>
              </w:rPr>
              <w:t>ΟΙΚΟΝΟΜΙΚΩΝ</w:t>
            </w:r>
            <w:r w:rsidRPr="00DE78C9">
              <w:rPr>
                <w:rFonts w:ascii="Times New Roman" w:eastAsia="Calibri" w:hAnsi="Calibri" w:cs="Calibri"/>
                <w:sz w:val="20"/>
              </w:rPr>
              <w:t xml:space="preserve"> </w:t>
            </w:r>
            <w:r w:rsidRPr="00DE78C9">
              <w:rPr>
                <w:rFonts w:ascii="Times New Roman" w:eastAsia="Calibri" w:hAnsi="Calibri" w:cs="Calibri"/>
                <w:sz w:val="20"/>
              </w:rPr>
              <w:t>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3896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78C9" w:rsidRPr="00DE78C9" w14:paraId="6E96B916" w14:textId="3D0ED851" w:rsidTr="00DE78C9">
        <w:trPr>
          <w:trHeight w:val="41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1D0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</w:rPr>
            </w:pPr>
            <w:r w:rsidRPr="00DE78C9">
              <w:rPr>
                <w:rFonts w:ascii="Times New Roman" w:eastAsia="Calibri" w:hAnsi="Calibri" w:cs="Calibri"/>
              </w:rPr>
              <w:t>ΥΓΙΕΙΝΗ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ΚΑΙ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ΑΣΦΑΛΕΙΑ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ΤΡΟΦΙΜΩΝ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F644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5.1. Τροφοδηλητηριάσεις</w:t>
            </w:r>
          </w:p>
          <w:p w14:paraId="4A6C500A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5.2. Ατομική υγιεινή και συμπεριφορά του χειριστή τροφίμων</w:t>
            </w:r>
          </w:p>
          <w:p w14:paraId="38477875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5.3. Εργασιακό περιβάλλον</w:t>
            </w:r>
          </w:p>
          <w:p w14:paraId="28E4FEC4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5.4. Πρακτικές Καθαρισμού</w:t>
            </w:r>
          </w:p>
          <w:p w14:paraId="740E6C02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5.5. Απομάκρυνση των απορριμάτων</w:t>
            </w:r>
          </w:p>
          <w:p w14:paraId="68527B84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5.6. Καταπολέμηση τρωκτικών, εντόμων και επιβλαβών ζώων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5B48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16"/>
              </w:rPr>
            </w:pPr>
          </w:p>
          <w:p w14:paraId="620FBB50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</w:rPr>
            </w:pPr>
          </w:p>
          <w:p w14:paraId="1091C3F5" w14:textId="77777777" w:rsidR="00DE78C9" w:rsidRPr="00DE78C9" w:rsidRDefault="00DE78C9" w:rsidP="00DE78C9">
            <w:pPr>
              <w:jc w:val="center"/>
              <w:rPr>
                <w:rFonts w:ascii="Calibri" w:eastAsia="Calibri" w:hAnsi="Calibri" w:cs="Calibri"/>
              </w:rPr>
            </w:pPr>
            <w:r w:rsidRPr="00DE78C9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43F4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Times New Roman" w:eastAsia="Calibri" w:hAnsi="Calibri" w:cs="Calibri"/>
                <w:sz w:val="20"/>
              </w:rPr>
              <w:t>ΚΤΗΝΙΑΤΡΟΣ</w:t>
            </w:r>
            <w:r w:rsidRPr="00DE78C9">
              <w:rPr>
                <w:rFonts w:ascii="Times New Roman" w:eastAsia="Calibri" w:hAnsi="Calibri" w:cs="Calibri"/>
                <w:sz w:val="20"/>
              </w:rPr>
              <w:t xml:space="preserve"> - </w:t>
            </w:r>
            <w:r w:rsidRPr="00DE78C9">
              <w:rPr>
                <w:rFonts w:ascii="Times New Roman" w:eastAsia="Calibri" w:hAnsi="Calibri" w:cs="Calibri"/>
                <w:sz w:val="20"/>
              </w:rPr>
              <w:t>ΓΕΩΠΟΝΟΣ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5EC8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78C9" w:rsidRPr="00DE78C9" w14:paraId="0B7E8281" w14:textId="337A2A2D" w:rsidTr="00DE78C9">
        <w:trPr>
          <w:trHeight w:val="41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6BD7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</w:rPr>
            </w:pPr>
            <w:r w:rsidRPr="00DE78C9">
              <w:rPr>
                <w:rFonts w:ascii="Times New Roman" w:eastAsia="Calibri" w:hAnsi="Calibri" w:cs="Calibri"/>
              </w:rPr>
              <w:t>ΤΕΧΝΙΚΕΣ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ΕΞΕΥΡΕΣΗΣ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ΕΡΓΑΣΙΑΣ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F1D7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6.1 Τεχνικές έρευσης εργασίας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C40A" w14:textId="77777777" w:rsidR="00DE78C9" w:rsidRPr="00DE78C9" w:rsidRDefault="00DE78C9" w:rsidP="00DE78C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E78C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5BB7" w14:textId="29E2C3C0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Times New Roman" w:eastAsia="Calibri" w:hAnsi="Calibri" w:cs="Calibri"/>
                <w:sz w:val="20"/>
              </w:rPr>
              <w:t>ΟΙΚΟΝΟΜΙΚΩΝ</w:t>
            </w:r>
            <w:r w:rsidRPr="00DE78C9">
              <w:rPr>
                <w:rFonts w:ascii="Times New Roman" w:eastAsia="Calibri" w:hAnsi="Calibri" w:cs="Calibri"/>
                <w:sz w:val="20"/>
              </w:rPr>
              <w:t xml:space="preserve"> </w:t>
            </w:r>
            <w:r w:rsidRPr="00DE78C9">
              <w:rPr>
                <w:rFonts w:ascii="Times New Roman" w:eastAsia="Calibri" w:hAnsi="Calibri" w:cs="Calibri"/>
                <w:sz w:val="20"/>
              </w:rPr>
              <w:t>ΕΠΙΣΤΗΜΩΝ</w:t>
            </w:r>
            <w:r w:rsidR="0055428F">
              <w:rPr>
                <w:rFonts w:ascii="Times New Roman" w:eastAsia="Calibri" w:hAnsi="Calibri" w:cs="Calibri"/>
                <w:sz w:val="20"/>
              </w:rPr>
              <w:t xml:space="preserve"> - </w:t>
            </w:r>
            <w:r w:rsidR="0055428F">
              <w:rPr>
                <w:rFonts w:ascii="Times New Roman" w:eastAsia="Calibri" w:hAnsi="Calibri" w:cs="Calibri"/>
                <w:sz w:val="20"/>
              </w:rPr>
              <w:t>ΚΟΙΝΩΝΙΟΛΟΓΟΣ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BC36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78C9" w:rsidRPr="00DE78C9" w14:paraId="16C32048" w14:textId="473168D7" w:rsidTr="00DE78C9">
        <w:trPr>
          <w:trHeight w:val="41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4EA1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</w:rPr>
            </w:pPr>
            <w:r w:rsidRPr="00DE78C9">
              <w:rPr>
                <w:rFonts w:ascii="Times New Roman" w:eastAsia="Calibri" w:hAnsi="Calibri" w:cs="Calibri"/>
              </w:rPr>
              <w:t>ΒΑΣΙΚΕΣ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ΑΡΧΕΣ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ΕΡΓΑΤΙΚΟΥ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ΔΙΚΑΙΟΥ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4012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7.1 Βασικές αρχές εργατικού δικαίου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B441" w14:textId="77777777" w:rsidR="00DE78C9" w:rsidRPr="00DE78C9" w:rsidRDefault="00DE78C9" w:rsidP="00DE78C9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D7FE08D" w14:textId="77777777" w:rsidR="00DE78C9" w:rsidRPr="00DE78C9" w:rsidRDefault="00DE78C9" w:rsidP="00DE78C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E78C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713E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Times New Roman" w:eastAsia="Calibri" w:hAnsi="Calibri" w:cs="Calibri"/>
                <w:sz w:val="20"/>
              </w:rPr>
              <w:t>ΝΟΜΙΚΟΣ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D872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78C9" w:rsidRPr="00DE78C9" w14:paraId="77735D6E" w14:textId="226F6D2D" w:rsidTr="00DE78C9">
        <w:trPr>
          <w:trHeight w:val="41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2BF1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</w:rPr>
            </w:pPr>
            <w:r w:rsidRPr="00DE78C9">
              <w:rPr>
                <w:rFonts w:ascii="Times New Roman" w:eastAsia="Calibri" w:hAnsi="Calibri" w:cs="Calibri"/>
              </w:rPr>
              <w:t>ΥΓΙΕΙΝΗ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ΚΑΙ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ΑΣΦΑΛΕΙΑ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A8D3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8.1 Υγιεινή και ασφάλεια στην επιχείρηση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6C2F" w14:textId="77777777" w:rsidR="00DE78C9" w:rsidRPr="00DE78C9" w:rsidRDefault="00DE78C9" w:rsidP="00DE78C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E78C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367E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Times New Roman" w:eastAsia="Calibri" w:hAnsi="Calibri" w:cs="Calibri"/>
                <w:sz w:val="20"/>
              </w:rPr>
              <w:t>ΜΗΧΑΝΟΛΟΓΟΣ</w:t>
            </w:r>
            <w:r w:rsidRPr="00DE78C9">
              <w:rPr>
                <w:rFonts w:ascii="Times New Roman" w:eastAsia="Calibri" w:hAnsi="Calibri" w:cs="Calibri"/>
                <w:sz w:val="20"/>
              </w:rPr>
              <w:t xml:space="preserve"> </w:t>
            </w:r>
            <w:r w:rsidRPr="00DE78C9">
              <w:rPr>
                <w:rFonts w:ascii="Times New Roman" w:eastAsia="Calibri" w:hAnsi="Calibri" w:cs="Calibri"/>
                <w:sz w:val="20"/>
              </w:rPr>
              <w:t>ΜΗΧΑΝΙΚΟΣ</w:t>
            </w:r>
            <w:r w:rsidRPr="00DE78C9">
              <w:rPr>
                <w:rFonts w:ascii="Times New Roman" w:eastAsia="Calibri" w:hAnsi="Calibri" w:cs="Calibri"/>
                <w:sz w:val="20"/>
              </w:rPr>
              <w:t xml:space="preserve"> </w:t>
            </w:r>
            <w:r w:rsidRPr="00DE78C9">
              <w:rPr>
                <w:rFonts w:ascii="Times New Roman" w:eastAsia="Calibri" w:hAnsi="Calibri" w:cs="Calibri"/>
                <w:sz w:val="20"/>
              </w:rPr>
              <w:t>–</w:t>
            </w:r>
            <w:r w:rsidRPr="00DE78C9">
              <w:rPr>
                <w:rFonts w:ascii="Times New Roman" w:eastAsia="Calibri" w:hAnsi="Calibri" w:cs="Calibri"/>
                <w:sz w:val="20"/>
              </w:rPr>
              <w:t xml:space="preserve"> </w:t>
            </w:r>
            <w:r w:rsidRPr="00DE78C9">
              <w:rPr>
                <w:rFonts w:ascii="Times New Roman" w:eastAsia="Calibri" w:hAnsi="Calibri" w:cs="Calibri"/>
                <w:sz w:val="20"/>
              </w:rPr>
              <w:t>ΜΗΧΑΝΙΚΟΣ</w:t>
            </w:r>
            <w:r w:rsidRPr="00DE78C9">
              <w:rPr>
                <w:rFonts w:ascii="Times New Roman" w:eastAsia="Calibri" w:hAnsi="Calibri" w:cs="Calibri"/>
                <w:sz w:val="20"/>
              </w:rPr>
              <w:t xml:space="preserve"> </w:t>
            </w:r>
            <w:r w:rsidRPr="00DE78C9">
              <w:rPr>
                <w:rFonts w:ascii="Times New Roman" w:eastAsia="Calibri" w:hAnsi="Calibri" w:cs="Calibri"/>
                <w:sz w:val="20"/>
              </w:rPr>
              <w:t>ΠΑΡΑΓΩΓΗΣ</w:t>
            </w:r>
            <w:r w:rsidRPr="00DE78C9">
              <w:rPr>
                <w:rFonts w:ascii="Times New Roman" w:eastAsia="Calibri" w:hAnsi="Calibri" w:cs="Calibri"/>
                <w:sz w:val="20"/>
              </w:rPr>
              <w:t xml:space="preserve"> </w:t>
            </w:r>
            <w:r w:rsidRPr="00DE78C9">
              <w:rPr>
                <w:rFonts w:ascii="Times New Roman" w:eastAsia="Calibri" w:hAnsi="Calibri" w:cs="Calibri"/>
                <w:sz w:val="20"/>
              </w:rPr>
              <w:t>ΔΙΟΙΚΗΣΗΣ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1012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78C9" w:rsidRPr="00DE78C9" w14:paraId="5E56DBC8" w14:textId="74C14945" w:rsidTr="00DE78C9">
        <w:trPr>
          <w:trHeight w:val="41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471D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</w:rPr>
            </w:pPr>
            <w:r w:rsidRPr="00DE78C9">
              <w:rPr>
                <w:rFonts w:ascii="Times New Roman" w:eastAsia="Calibri" w:hAnsi="Calibri" w:cs="Calibri"/>
              </w:rPr>
              <w:t>ΒΑΣΙΚΕΣ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ΑΡΧΕΣ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ΛΕΙΤΟΥΡΓΙΑΣ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ΕΠΙΧΕΙΡΗΣΕΩΝ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EAA5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t>9.1 Βασικές αρχές λειτουργίας επιχειρήσεων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7DE1" w14:textId="77777777" w:rsidR="00DE78C9" w:rsidRPr="00DE78C9" w:rsidRDefault="00DE78C9" w:rsidP="00DE78C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E78C9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F496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Times New Roman" w:eastAsia="Calibri" w:hAnsi="Calibri" w:cs="Calibri"/>
                <w:sz w:val="20"/>
              </w:rPr>
              <w:t>ΟΙΚΟΝΟΜΙΚΩΝ</w:t>
            </w:r>
            <w:r w:rsidRPr="00DE78C9">
              <w:rPr>
                <w:rFonts w:ascii="Times New Roman" w:eastAsia="Calibri" w:hAnsi="Calibri" w:cs="Calibri"/>
                <w:sz w:val="20"/>
              </w:rPr>
              <w:t xml:space="preserve"> </w:t>
            </w:r>
            <w:r w:rsidRPr="00DE78C9">
              <w:rPr>
                <w:rFonts w:ascii="Times New Roman" w:eastAsia="Calibri" w:hAnsi="Calibri" w:cs="Calibri"/>
                <w:sz w:val="20"/>
              </w:rPr>
              <w:t>ΕΠΙΣΤΗΜΩΝ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C7E4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DE78C9" w:rsidRPr="00DE78C9" w14:paraId="30D59437" w14:textId="3C1537FE" w:rsidTr="00DE78C9">
        <w:trPr>
          <w:trHeight w:val="412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77D3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</w:rPr>
            </w:pPr>
            <w:r w:rsidRPr="00DE78C9">
              <w:rPr>
                <w:rFonts w:ascii="Times New Roman" w:eastAsia="Calibri" w:hAnsi="Calibri" w:cs="Calibri"/>
              </w:rPr>
              <w:t>ΕΦΑΡΜΟΓΗ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ΤΗΣ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ΑΡΧΗΣ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ΤΗΣ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lastRenderedPageBreak/>
              <w:t>ΜΗ</w:t>
            </w:r>
            <w:r w:rsidRPr="00DE78C9">
              <w:rPr>
                <w:rFonts w:ascii="Times New Roman" w:eastAsia="Calibri" w:hAnsi="Calibri" w:cs="Calibri"/>
              </w:rPr>
              <w:t xml:space="preserve"> </w:t>
            </w:r>
            <w:r w:rsidRPr="00DE78C9">
              <w:rPr>
                <w:rFonts w:ascii="Times New Roman" w:eastAsia="Calibri" w:hAnsi="Calibri" w:cs="Calibri"/>
              </w:rPr>
              <w:t>ΔΙΑΚΡΙΗΣΗΣ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B044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Calibri" w:eastAsia="Calibri" w:hAnsi="Calibri" w:cs="Calibri"/>
                <w:sz w:val="20"/>
              </w:rPr>
              <w:lastRenderedPageBreak/>
              <w:t xml:space="preserve">10.1 Εφαρμογή της αχρής της μη </w:t>
            </w:r>
            <w:r w:rsidRPr="00DE78C9">
              <w:rPr>
                <w:rFonts w:ascii="Calibri" w:eastAsia="Calibri" w:hAnsi="Calibri" w:cs="Calibri"/>
                <w:sz w:val="20"/>
              </w:rPr>
              <w:lastRenderedPageBreak/>
              <w:t>διάκρισης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2001" w14:textId="77777777" w:rsidR="00DE78C9" w:rsidRPr="00DE78C9" w:rsidRDefault="00DE78C9" w:rsidP="00DE78C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DE78C9">
              <w:rPr>
                <w:rFonts w:asciiTheme="minorHAnsi" w:eastAsia="Calibri" w:hAnsiTheme="minorHAnsi" w:cstheme="minorHAnsi"/>
              </w:rPr>
              <w:lastRenderedPageBreak/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B794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  <w:r w:rsidRPr="00DE78C9">
              <w:rPr>
                <w:rFonts w:ascii="Times New Roman" w:eastAsia="Calibri" w:hAnsi="Calibri" w:cs="Calibri"/>
                <w:sz w:val="20"/>
              </w:rPr>
              <w:t>ΝΟΜΙΚΟΣ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CDAA" w14:textId="77777777" w:rsidR="00DE78C9" w:rsidRPr="00DE78C9" w:rsidRDefault="00DE78C9" w:rsidP="00DE78C9">
            <w:pPr>
              <w:jc w:val="center"/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54B11B2A" w14:textId="08EB479C" w:rsidR="00DE78C9" w:rsidRDefault="00DE78C9" w:rsidP="00DE78C9">
      <w:pPr>
        <w:rPr>
          <w:rFonts w:ascii="Times New Roman"/>
          <w:sz w:val="16"/>
        </w:rPr>
      </w:pPr>
    </w:p>
    <w:p w14:paraId="324B613D" w14:textId="77777777" w:rsidR="0046252A" w:rsidRDefault="0046252A">
      <w:pPr>
        <w:pStyle w:val="BodyText"/>
        <w:spacing w:before="3"/>
        <w:rPr>
          <w:rFonts w:ascii="Times New Roman"/>
          <w:sz w:val="27"/>
        </w:r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485"/>
        <w:gridCol w:w="1388"/>
        <w:gridCol w:w="3642"/>
      </w:tblGrid>
      <w:tr w:rsidR="0046252A" w14:paraId="0D6F2C4F" w14:textId="77777777">
        <w:trPr>
          <w:trHeight w:val="650"/>
        </w:trPr>
        <w:tc>
          <w:tcPr>
            <w:tcW w:w="1952" w:type="dxa"/>
          </w:tcPr>
          <w:p w14:paraId="10DE1DE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42EF2DA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ΕΠΙΘΕΤΟ</w:t>
            </w:r>
          </w:p>
        </w:tc>
        <w:tc>
          <w:tcPr>
            <w:tcW w:w="2485" w:type="dxa"/>
          </w:tcPr>
          <w:p w14:paraId="0827624D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69F2D3ED" w14:textId="77777777" w:rsidR="0046252A" w:rsidRDefault="00DE2BC2">
            <w:pPr>
              <w:pStyle w:val="TableParagraph"/>
              <w:spacing w:before="107"/>
              <w:ind w:left="330" w:right="282" w:hanging="22"/>
              <w:rPr>
                <w:sz w:val="18"/>
              </w:rPr>
            </w:pPr>
            <w:r>
              <w:rPr>
                <w:sz w:val="18"/>
              </w:rPr>
              <w:t>ΑΡΙΘΜΟΣ ΠΑΙΔΙΩΝ</w:t>
            </w:r>
          </w:p>
        </w:tc>
        <w:tc>
          <w:tcPr>
            <w:tcW w:w="3642" w:type="dxa"/>
          </w:tcPr>
          <w:p w14:paraId="23B90E8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507A1B40" w14:textId="77777777">
        <w:trPr>
          <w:trHeight w:val="652"/>
        </w:trPr>
        <w:tc>
          <w:tcPr>
            <w:tcW w:w="1952" w:type="dxa"/>
          </w:tcPr>
          <w:p w14:paraId="7D038F50" w14:textId="77777777" w:rsidR="0046252A" w:rsidRDefault="0046252A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9DEE3F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</w:t>
            </w:r>
          </w:p>
        </w:tc>
        <w:tc>
          <w:tcPr>
            <w:tcW w:w="2485" w:type="dxa"/>
          </w:tcPr>
          <w:p w14:paraId="21C995D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D873B37" w14:textId="77777777" w:rsidR="0046252A" w:rsidRDefault="00DE2BC2">
            <w:pPr>
              <w:pStyle w:val="TableParagraph"/>
              <w:spacing w:before="110"/>
              <w:ind w:left="399" w:right="81" w:hanging="293"/>
              <w:rPr>
                <w:sz w:val="18"/>
              </w:rPr>
            </w:pPr>
            <w:r>
              <w:rPr>
                <w:sz w:val="18"/>
              </w:rPr>
              <w:t>ΠΡΟΥΠΗΡΕΣΙΑ ΣΕ ΕΤΗ</w:t>
            </w:r>
          </w:p>
        </w:tc>
        <w:tc>
          <w:tcPr>
            <w:tcW w:w="3642" w:type="dxa"/>
          </w:tcPr>
          <w:p w14:paraId="57F797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251D240F" w14:textId="77777777">
        <w:trPr>
          <w:trHeight w:val="869"/>
        </w:trPr>
        <w:tc>
          <w:tcPr>
            <w:tcW w:w="1952" w:type="dxa"/>
          </w:tcPr>
          <w:p w14:paraId="7774457B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29A7AB7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ΟΝΟΜΑ ΠΑΤΕΡΑ</w:t>
            </w:r>
          </w:p>
        </w:tc>
        <w:tc>
          <w:tcPr>
            <w:tcW w:w="2485" w:type="dxa"/>
          </w:tcPr>
          <w:p w14:paraId="3B62A236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51F5C264" w14:textId="77777777" w:rsidR="0046252A" w:rsidRDefault="00DE2BC2">
            <w:pPr>
              <w:pStyle w:val="TableParagraph"/>
              <w:spacing w:before="110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ΒΑΣΙΚΟΣ ΦΟΡΕΑΣ</w:t>
            </w:r>
          </w:p>
          <w:p w14:paraId="5C2F48D3" w14:textId="77777777" w:rsidR="0046252A" w:rsidRDefault="00DE2BC2">
            <w:pPr>
              <w:pStyle w:val="TableParagraph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ΑΣΦΑΛΙΣΗΣ</w:t>
            </w:r>
          </w:p>
        </w:tc>
        <w:tc>
          <w:tcPr>
            <w:tcW w:w="3642" w:type="dxa"/>
          </w:tcPr>
          <w:p w14:paraId="1D099FF8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ΔΗΜΟΣΙΟ</w:t>
            </w:r>
          </w:p>
          <w:p w14:paraId="154AB45A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ΟΑΕΕ</w:t>
            </w:r>
          </w:p>
          <w:p w14:paraId="6DF5B091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ΤΣΜΕΔΕ</w:t>
            </w:r>
          </w:p>
          <w:p w14:paraId="05839CA5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19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ΙΚΑ</w:t>
            </w:r>
          </w:p>
        </w:tc>
      </w:tr>
      <w:tr w:rsidR="0046252A" w14:paraId="38400879" w14:textId="77777777">
        <w:trPr>
          <w:trHeight w:val="1305"/>
        </w:trPr>
        <w:tc>
          <w:tcPr>
            <w:tcW w:w="1952" w:type="dxa"/>
          </w:tcPr>
          <w:p w14:paraId="69FD1D2D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553D5C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71FCF7C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 ΜΗΤΕΡΑΣ</w:t>
            </w:r>
          </w:p>
        </w:tc>
        <w:tc>
          <w:tcPr>
            <w:tcW w:w="2485" w:type="dxa"/>
          </w:tcPr>
          <w:p w14:paraId="3A6792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326A2DC7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6B09A1" w14:textId="77777777" w:rsidR="0046252A" w:rsidRDefault="00DE2BC2">
            <w:pPr>
              <w:pStyle w:val="TableParagraph"/>
              <w:spacing w:before="183"/>
              <w:ind w:left="315" w:right="87" w:hanging="202"/>
              <w:rPr>
                <w:sz w:val="18"/>
              </w:rPr>
            </w:pPr>
            <w:r>
              <w:rPr>
                <w:color w:val="212121"/>
                <w:sz w:val="18"/>
              </w:rPr>
              <w:t>ΕΚΠΑΔΕΥΤΙΚΟ ΕΠΙΠΕΔΟ</w:t>
            </w:r>
          </w:p>
        </w:tc>
        <w:tc>
          <w:tcPr>
            <w:tcW w:w="3642" w:type="dxa"/>
          </w:tcPr>
          <w:p w14:paraId="5B5D334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ΔΙΔΑΚΤΟΡΙΚΟ</w:t>
            </w:r>
          </w:p>
          <w:p w14:paraId="2184800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ΜΕΤΑΠΤΥΧΙΑΚΟ</w:t>
            </w:r>
          </w:p>
          <w:p w14:paraId="732FB16D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ΑΕΙ</w:t>
            </w:r>
          </w:p>
          <w:p w14:paraId="07B6A799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ΤΕΙ</w:t>
            </w:r>
          </w:p>
          <w:p w14:paraId="05485BF2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ΙΕΚ</w:t>
            </w:r>
          </w:p>
          <w:p w14:paraId="43FC11B4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ΔΕΥΤΕΡΟΒΑΘΜΙΑ</w:t>
            </w:r>
          </w:p>
        </w:tc>
      </w:tr>
      <w:tr w:rsidR="0046252A" w14:paraId="0C6162C8" w14:textId="77777777">
        <w:trPr>
          <w:trHeight w:val="652"/>
        </w:trPr>
        <w:tc>
          <w:tcPr>
            <w:tcW w:w="1952" w:type="dxa"/>
          </w:tcPr>
          <w:p w14:paraId="0B91DAE2" w14:textId="77777777" w:rsidR="0046252A" w:rsidRDefault="00DE2BC2">
            <w:pPr>
              <w:pStyle w:val="TableParagraph"/>
              <w:spacing w:before="107"/>
              <w:ind w:left="537" w:right="376" w:hanging="135"/>
              <w:rPr>
                <w:sz w:val="18"/>
              </w:rPr>
            </w:pPr>
            <w:r>
              <w:rPr>
                <w:sz w:val="18"/>
              </w:rPr>
              <w:t>ΗΜΕΡΟΜΗΝΙΑ ΓΕΝΝΗΣΗΣ</w:t>
            </w:r>
          </w:p>
        </w:tc>
        <w:tc>
          <w:tcPr>
            <w:tcW w:w="2485" w:type="dxa"/>
          </w:tcPr>
          <w:p w14:paraId="7586CA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F06CB0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2A8C69B" w14:textId="77777777" w:rsidR="0046252A" w:rsidRDefault="00DE2BC2">
            <w:pPr>
              <w:pStyle w:val="TableParagraph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ΙΒΑΝ</w:t>
            </w:r>
          </w:p>
        </w:tc>
        <w:tc>
          <w:tcPr>
            <w:tcW w:w="3642" w:type="dxa"/>
          </w:tcPr>
          <w:p w14:paraId="2FD7FF1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091557B4" w14:textId="77777777">
        <w:trPr>
          <w:trHeight w:val="433"/>
        </w:trPr>
        <w:tc>
          <w:tcPr>
            <w:tcW w:w="1952" w:type="dxa"/>
          </w:tcPr>
          <w:p w14:paraId="0F175532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ΑΔΤ</w:t>
            </w:r>
          </w:p>
        </w:tc>
        <w:tc>
          <w:tcPr>
            <w:tcW w:w="2485" w:type="dxa"/>
          </w:tcPr>
          <w:p w14:paraId="0D2C1E0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7088DB97" w14:textId="77777777" w:rsidR="0046252A" w:rsidRDefault="00DE2BC2">
            <w:pPr>
              <w:pStyle w:val="TableParagraph"/>
              <w:spacing w:before="107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ΤΡΑΠΕΖΑ</w:t>
            </w:r>
          </w:p>
        </w:tc>
        <w:tc>
          <w:tcPr>
            <w:tcW w:w="3642" w:type="dxa"/>
          </w:tcPr>
          <w:p w14:paraId="4D5D2305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363DD48A" w14:textId="77777777">
        <w:trPr>
          <w:trHeight w:val="434"/>
        </w:trPr>
        <w:tc>
          <w:tcPr>
            <w:tcW w:w="1952" w:type="dxa"/>
          </w:tcPr>
          <w:p w14:paraId="12D2428D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ΑΦΜ</w:t>
            </w:r>
          </w:p>
        </w:tc>
        <w:tc>
          <w:tcPr>
            <w:tcW w:w="3873" w:type="dxa"/>
            <w:gridSpan w:val="2"/>
          </w:tcPr>
          <w:p w14:paraId="274FCA8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vMerge w:val="restart"/>
            <w:tcBorders>
              <w:bottom w:val="nil"/>
              <w:right w:val="nil"/>
            </w:tcBorders>
          </w:tcPr>
          <w:p w14:paraId="3B1881F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75077EF2" w14:textId="77777777">
        <w:trPr>
          <w:trHeight w:val="433"/>
        </w:trPr>
        <w:tc>
          <w:tcPr>
            <w:tcW w:w="1952" w:type="dxa"/>
          </w:tcPr>
          <w:p w14:paraId="7D0F91BD" w14:textId="77777777" w:rsidR="0046252A" w:rsidRDefault="00DE2BC2">
            <w:pPr>
              <w:pStyle w:val="TableParagraph"/>
              <w:spacing w:before="107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ΑΜΚΑ</w:t>
            </w:r>
          </w:p>
        </w:tc>
        <w:tc>
          <w:tcPr>
            <w:tcW w:w="3873" w:type="dxa"/>
            <w:gridSpan w:val="2"/>
          </w:tcPr>
          <w:p w14:paraId="5956F7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vMerge/>
            <w:tcBorders>
              <w:top w:val="nil"/>
              <w:bottom w:val="nil"/>
              <w:right w:val="nil"/>
            </w:tcBorders>
          </w:tcPr>
          <w:p w14:paraId="78552208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6310C18C" w14:textId="77777777">
        <w:trPr>
          <w:trHeight w:val="652"/>
        </w:trPr>
        <w:tc>
          <w:tcPr>
            <w:tcW w:w="1952" w:type="dxa"/>
          </w:tcPr>
          <w:p w14:paraId="3B9DF570" w14:textId="77777777" w:rsidR="0046252A" w:rsidRDefault="00DE2BC2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ΑΡΙΘΜΟΣ ΜΗΤΡΩΟΥ</w:t>
            </w:r>
          </w:p>
          <w:p w14:paraId="35DD9657" w14:textId="77777777" w:rsidR="0046252A" w:rsidRDefault="00DE2BC2">
            <w:pPr>
              <w:pStyle w:val="TableParagraph"/>
              <w:spacing w:before="8" w:line="216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ΙΚΑ ( υποχρεωτικός εκτός Δημοσίου)</w:t>
            </w:r>
          </w:p>
        </w:tc>
        <w:tc>
          <w:tcPr>
            <w:tcW w:w="3873" w:type="dxa"/>
            <w:gridSpan w:val="2"/>
          </w:tcPr>
          <w:p w14:paraId="10DD5A7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vMerge/>
            <w:tcBorders>
              <w:top w:val="nil"/>
              <w:bottom w:val="nil"/>
              <w:right w:val="nil"/>
            </w:tcBorders>
          </w:tcPr>
          <w:p w14:paraId="16E4D01E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437987E9" w14:textId="77777777">
        <w:trPr>
          <w:trHeight w:val="648"/>
        </w:trPr>
        <w:tc>
          <w:tcPr>
            <w:tcW w:w="1952" w:type="dxa"/>
          </w:tcPr>
          <w:p w14:paraId="14DE0FF9" w14:textId="77777777" w:rsidR="0046252A" w:rsidRDefault="0046252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6177D74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ΕΓΓΑΜΟΣ /ΑΓΑΜΟΣ</w:t>
            </w:r>
          </w:p>
        </w:tc>
        <w:tc>
          <w:tcPr>
            <w:tcW w:w="3873" w:type="dxa"/>
            <w:gridSpan w:val="2"/>
          </w:tcPr>
          <w:p w14:paraId="6E34953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2" w:type="dxa"/>
            <w:vMerge/>
            <w:tcBorders>
              <w:top w:val="nil"/>
              <w:bottom w:val="nil"/>
              <w:right w:val="nil"/>
            </w:tcBorders>
          </w:tcPr>
          <w:p w14:paraId="724E5E03" w14:textId="77777777" w:rsidR="0046252A" w:rsidRDefault="0046252A">
            <w:pPr>
              <w:rPr>
                <w:sz w:val="2"/>
                <w:szCs w:val="2"/>
              </w:rPr>
            </w:pPr>
          </w:p>
        </w:tc>
      </w:tr>
    </w:tbl>
    <w:p w14:paraId="285FC200" w14:textId="77777777" w:rsidR="0046252A" w:rsidRDefault="0046252A">
      <w:pPr>
        <w:pStyle w:val="BodyText"/>
        <w:rPr>
          <w:rFonts w:ascii="Times New Roman"/>
          <w:sz w:val="11"/>
        </w:rPr>
      </w:pPr>
    </w:p>
    <w:p w14:paraId="7CA230FE" w14:textId="735D97CD" w:rsidR="0046252A" w:rsidRPr="00DE78C9" w:rsidRDefault="00DE2BC2" w:rsidP="00DE78C9">
      <w:pPr>
        <w:spacing w:before="64"/>
        <w:ind w:left="1140" w:right="1457"/>
        <w:jc w:val="both"/>
        <w:rPr>
          <w:rFonts w:ascii="Calibri" w:hAnsi="Calibri"/>
          <w:sz w:val="20"/>
        </w:rPr>
      </w:pPr>
      <w:r w:rsidRPr="00DE78C9">
        <w:rPr>
          <w:rFonts w:ascii="Calibri" w:hAnsi="Calibri"/>
          <w:sz w:val="20"/>
        </w:rPr>
        <w:t xml:space="preserve">Τα μαθήματα θα είναι διάρκειας </w:t>
      </w:r>
      <w:r w:rsidR="00DE78C9">
        <w:rPr>
          <w:rFonts w:ascii="Calibri" w:hAnsi="Calibri"/>
          <w:sz w:val="20"/>
        </w:rPr>
        <w:t>4</w:t>
      </w:r>
      <w:r w:rsidRPr="00DE78C9">
        <w:rPr>
          <w:rFonts w:ascii="Calibri" w:hAnsi="Calibri"/>
          <w:sz w:val="20"/>
        </w:rPr>
        <w:t xml:space="preserve"> (διδακτικών) ωρών και θα πραγματοποιούνται και απογευματινές ώρες</w:t>
      </w:r>
      <w:r w:rsidR="00AB264C">
        <w:rPr>
          <w:rFonts w:ascii="Calibri" w:hAnsi="Calibri"/>
          <w:sz w:val="20"/>
        </w:rPr>
        <w:t xml:space="preserve">  (ΔΕΥΤΕΡΑ, ΤΕΤΑΡΤΗ, ΣΑΒΒΑΤΟ) </w:t>
      </w:r>
      <w:r w:rsidRPr="00DE78C9">
        <w:rPr>
          <w:rFonts w:ascii="Calibri" w:hAnsi="Calibri"/>
          <w:sz w:val="20"/>
        </w:rPr>
        <w:t xml:space="preserve"> στη </w:t>
      </w:r>
      <w:r w:rsidR="00DE78C9" w:rsidRPr="00DE78C9">
        <w:rPr>
          <w:rFonts w:ascii="Calibri" w:hAnsi="Calibri"/>
          <w:sz w:val="20"/>
        </w:rPr>
        <w:t>στην κεντρική δομή του Κ.Δ.Β.Μ.  στην οδό Τέρμα Ομονοίας. Το πρόγραμμα προβλέπεται να υλοποιηθεί μεταξύ των μηνών Φεβρουαρίου, Μαρτίου και Απριλίου.</w:t>
      </w:r>
      <w:r w:rsidRPr="00DE78C9">
        <w:rPr>
          <w:rFonts w:ascii="Calibri" w:hAnsi="Calibri"/>
          <w:sz w:val="20"/>
        </w:rPr>
        <w:t>Παρακαλώ επιλέξτε τις μέρες  που</w:t>
      </w:r>
      <w:r w:rsidRPr="00DE78C9">
        <w:rPr>
          <w:rFonts w:ascii="Calibri" w:hAnsi="Calibri"/>
          <w:sz w:val="20"/>
          <w:u w:val="single"/>
        </w:rPr>
        <w:t xml:space="preserve"> </w:t>
      </w:r>
      <w:r w:rsidRPr="00DE78C9">
        <w:rPr>
          <w:rFonts w:ascii="Calibri" w:hAnsi="Calibri"/>
          <w:b/>
          <w:i/>
          <w:sz w:val="20"/>
          <w:u w:val="single"/>
        </w:rPr>
        <w:t>δεν μπορείτε</w:t>
      </w:r>
      <w:r w:rsidRPr="00DE78C9">
        <w:rPr>
          <w:rFonts w:ascii="Calibri" w:hAnsi="Calibri"/>
          <w:b/>
          <w:i/>
          <w:sz w:val="20"/>
        </w:rPr>
        <w:t xml:space="preserve"> </w:t>
      </w:r>
      <w:r w:rsidRPr="00DE78C9">
        <w:rPr>
          <w:rFonts w:ascii="Calibri" w:hAnsi="Calibri"/>
          <w:sz w:val="20"/>
        </w:rPr>
        <w:t>να</w:t>
      </w:r>
      <w:r w:rsidRPr="00DE78C9">
        <w:rPr>
          <w:rFonts w:ascii="Calibri" w:hAnsi="Calibri"/>
          <w:spacing w:val="-1"/>
          <w:sz w:val="20"/>
        </w:rPr>
        <w:t xml:space="preserve"> </w:t>
      </w:r>
      <w:r w:rsidRPr="00DE78C9">
        <w:rPr>
          <w:rFonts w:ascii="Calibri" w:hAnsi="Calibri"/>
          <w:sz w:val="20"/>
        </w:rPr>
        <w:t>διδάξετε.</w:t>
      </w:r>
    </w:p>
    <w:p w14:paraId="753E8CE9" w14:textId="77777777" w:rsidR="0046252A" w:rsidRDefault="0046252A">
      <w:pPr>
        <w:pStyle w:val="BodyText"/>
        <w:spacing w:before="3"/>
        <w:rPr>
          <w:rFonts w:ascii="Calibri"/>
          <w:sz w:val="18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557"/>
        <w:gridCol w:w="433"/>
        <w:gridCol w:w="706"/>
        <w:gridCol w:w="706"/>
        <w:gridCol w:w="578"/>
        <w:gridCol w:w="698"/>
        <w:gridCol w:w="566"/>
        <w:gridCol w:w="717"/>
        <w:gridCol w:w="702"/>
        <w:gridCol w:w="708"/>
        <w:gridCol w:w="709"/>
        <w:gridCol w:w="573"/>
        <w:gridCol w:w="712"/>
        <w:gridCol w:w="716"/>
        <w:gridCol w:w="571"/>
      </w:tblGrid>
      <w:tr w:rsidR="0046252A" w14:paraId="47730875" w14:textId="77777777">
        <w:trPr>
          <w:trHeight w:val="191"/>
        </w:trPr>
        <w:tc>
          <w:tcPr>
            <w:tcW w:w="10640" w:type="dxa"/>
            <w:gridSpan w:val="16"/>
          </w:tcPr>
          <w:p w14:paraId="7BB0C49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252A" w14:paraId="1604D95A" w14:textId="77777777" w:rsidTr="00FA1D8F">
        <w:trPr>
          <w:trHeight w:val="193"/>
        </w:trPr>
        <w:tc>
          <w:tcPr>
            <w:tcW w:w="988" w:type="dxa"/>
            <w:vMerge w:val="restart"/>
          </w:tcPr>
          <w:p w14:paraId="2318597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782D8983" w14:textId="77777777" w:rsidR="0046252A" w:rsidRDefault="00DE2BC2">
            <w:pPr>
              <w:pStyle w:val="TableParagraph"/>
              <w:spacing w:line="17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Δ</w:t>
            </w:r>
          </w:p>
        </w:tc>
        <w:tc>
          <w:tcPr>
            <w:tcW w:w="433" w:type="dxa"/>
          </w:tcPr>
          <w:p w14:paraId="060171E3" w14:textId="6DB83C03" w:rsidR="0046252A" w:rsidRDefault="0046252A">
            <w:pPr>
              <w:pStyle w:val="TableParagraph"/>
              <w:spacing w:line="174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14:paraId="007AB85B" w14:textId="77777777" w:rsidR="0046252A" w:rsidRDefault="00DE2BC2">
            <w:pPr>
              <w:pStyle w:val="TableParagraph"/>
              <w:spacing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706" w:type="dxa"/>
          </w:tcPr>
          <w:p w14:paraId="7EFF38F2" w14:textId="4FE33C25" w:rsidR="0046252A" w:rsidRDefault="0046252A">
            <w:pPr>
              <w:pStyle w:val="TableParagraph"/>
              <w:spacing w:line="174" w:lineRule="exact"/>
              <w:ind w:left="6"/>
              <w:jc w:val="center"/>
              <w:rPr>
                <w:sz w:val="16"/>
              </w:rPr>
            </w:pPr>
          </w:p>
        </w:tc>
        <w:tc>
          <w:tcPr>
            <w:tcW w:w="578" w:type="dxa"/>
          </w:tcPr>
          <w:p w14:paraId="20389D78" w14:textId="6D661E39" w:rsidR="0046252A" w:rsidRDefault="00AB264C">
            <w:pPr>
              <w:pStyle w:val="TableParagraph"/>
              <w:spacing w:line="17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Σ</w:t>
            </w:r>
          </w:p>
        </w:tc>
        <w:tc>
          <w:tcPr>
            <w:tcW w:w="698" w:type="dxa"/>
          </w:tcPr>
          <w:p w14:paraId="36FDC5DB" w14:textId="77777777" w:rsidR="0046252A" w:rsidRDefault="00DE2BC2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Δ</w:t>
            </w:r>
          </w:p>
        </w:tc>
        <w:tc>
          <w:tcPr>
            <w:tcW w:w="566" w:type="dxa"/>
          </w:tcPr>
          <w:p w14:paraId="409C446A" w14:textId="01A25172" w:rsidR="0046252A" w:rsidRDefault="0046252A">
            <w:pPr>
              <w:pStyle w:val="TableParagraph"/>
              <w:spacing w:line="174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717" w:type="dxa"/>
          </w:tcPr>
          <w:p w14:paraId="45F978E3" w14:textId="77777777" w:rsidR="0046252A" w:rsidRDefault="00DE2BC2">
            <w:pPr>
              <w:pStyle w:val="TableParagraph"/>
              <w:spacing w:line="17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702" w:type="dxa"/>
          </w:tcPr>
          <w:p w14:paraId="0E9F8944" w14:textId="4B1B22B5" w:rsidR="0046252A" w:rsidRDefault="0046252A">
            <w:pPr>
              <w:pStyle w:val="TableParagraph"/>
              <w:spacing w:line="174" w:lineRule="exact"/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14:paraId="19619F4A" w14:textId="47AD5858" w:rsidR="0046252A" w:rsidRDefault="00AB264C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Σ</w:t>
            </w:r>
          </w:p>
        </w:tc>
        <w:tc>
          <w:tcPr>
            <w:tcW w:w="709" w:type="dxa"/>
          </w:tcPr>
          <w:p w14:paraId="5128AC74" w14:textId="77777777" w:rsidR="0046252A" w:rsidRDefault="00DE2BC2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Δ</w:t>
            </w:r>
          </w:p>
        </w:tc>
        <w:tc>
          <w:tcPr>
            <w:tcW w:w="573" w:type="dxa"/>
          </w:tcPr>
          <w:p w14:paraId="206CBE6D" w14:textId="60230182" w:rsidR="0046252A" w:rsidRDefault="0046252A">
            <w:pPr>
              <w:pStyle w:val="TableParagraph"/>
              <w:spacing w:line="174" w:lineRule="exact"/>
              <w:ind w:left="5"/>
              <w:jc w:val="center"/>
              <w:rPr>
                <w:sz w:val="16"/>
              </w:rPr>
            </w:pPr>
          </w:p>
        </w:tc>
        <w:tc>
          <w:tcPr>
            <w:tcW w:w="712" w:type="dxa"/>
          </w:tcPr>
          <w:p w14:paraId="06D21EBD" w14:textId="77777777" w:rsidR="0046252A" w:rsidRDefault="00DE2BC2">
            <w:pPr>
              <w:pStyle w:val="TableParagraph"/>
              <w:spacing w:line="174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716" w:type="dxa"/>
          </w:tcPr>
          <w:p w14:paraId="45F1E28C" w14:textId="39FDB464" w:rsidR="0046252A" w:rsidRDefault="0046252A">
            <w:pPr>
              <w:pStyle w:val="TableParagraph"/>
              <w:spacing w:line="174" w:lineRule="exact"/>
              <w:ind w:right="1"/>
              <w:jc w:val="center"/>
              <w:rPr>
                <w:sz w:val="16"/>
              </w:rPr>
            </w:pPr>
          </w:p>
        </w:tc>
        <w:tc>
          <w:tcPr>
            <w:tcW w:w="571" w:type="dxa"/>
          </w:tcPr>
          <w:p w14:paraId="6B8CDCF0" w14:textId="34B1BBD5" w:rsidR="0046252A" w:rsidRDefault="00AB264C">
            <w:pPr>
              <w:pStyle w:val="TableParagraph"/>
              <w:spacing w:line="174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Σ</w:t>
            </w:r>
          </w:p>
        </w:tc>
      </w:tr>
      <w:tr w:rsidR="0046252A" w14:paraId="5D6D21E4" w14:textId="77777777" w:rsidTr="00FA1D8F">
        <w:trPr>
          <w:trHeight w:val="191"/>
        </w:trPr>
        <w:tc>
          <w:tcPr>
            <w:tcW w:w="988" w:type="dxa"/>
            <w:vMerge/>
            <w:tcBorders>
              <w:top w:val="nil"/>
            </w:tcBorders>
          </w:tcPr>
          <w:p w14:paraId="53131667" w14:textId="77777777" w:rsidR="0046252A" w:rsidRDefault="0046252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1E4F5CEA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65AC3B45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B6AC419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69F1BA7D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98C2B3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1162ED1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14:paraId="1B2D8A6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7" w:type="dxa"/>
          </w:tcPr>
          <w:p w14:paraId="3D237A7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2" w:type="dxa"/>
          </w:tcPr>
          <w:p w14:paraId="151E1A66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EE77580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50937D0D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4531357D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0BDDC71E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562C810B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045F7737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252A" w14:paraId="23B1A6D8" w14:textId="77777777" w:rsidTr="00FA1D8F">
        <w:trPr>
          <w:trHeight w:val="194"/>
        </w:trPr>
        <w:tc>
          <w:tcPr>
            <w:tcW w:w="988" w:type="dxa"/>
          </w:tcPr>
          <w:p w14:paraId="3EBA0869" w14:textId="34EA786B" w:rsidR="0046252A" w:rsidRDefault="0046252A">
            <w:pPr>
              <w:pStyle w:val="TableParagraph"/>
              <w:spacing w:line="173" w:lineRule="exact"/>
              <w:ind w:left="109" w:right="100"/>
              <w:jc w:val="center"/>
              <w:rPr>
                <w:sz w:val="16"/>
              </w:rPr>
            </w:pPr>
          </w:p>
        </w:tc>
        <w:tc>
          <w:tcPr>
            <w:tcW w:w="557" w:type="dxa"/>
          </w:tcPr>
          <w:p w14:paraId="01E1832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4371554C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6DE20E30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4474685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D691231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12EBAC4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14:paraId="763D0EC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7" w:type="dxa"/>
          </w:tcPr>
          <w:p w14:paraId="1F6C290E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2" w:type="dxa"/>
          </w:tcPr>
          <w:p w14:paraId="136FCC3D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2FB04F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32F98803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29E3BB99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20A0B4A0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503E220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7AAB964B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252A" w14:paraId="16FB57BC" w14:textId="77777777" w:rsidTr="00FA1D8F">
        <w:trPr>
          <w:trHeight w:val="194"/>
        </w:trPr>
        <w:tc>
          <w:tcPr>
            <w:tcW w:w="988" w:type="dxa"/>
          </w:tcPr>
          <w:p w14:paraId="715A8003" w14:textId="77777777" w:rsidR="0046252A" w:rsidRDefault="00DE2BC2">
            <w:pPr>
              <w:pStyle w:val="TableParagraph"/>
              <w:spacing w:line="17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ΑΠΟΓ.</w:t>
            </w:r>
          </w:p>
        </w:tc>
        <w:tc>
          <w:tcPr>
            <w:tcW w:w="557" w:type="dxa"/>
          </w:tcPr>
          <w:p w14:paraId="37EDE13C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3BE6953C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7F801DB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206BE6FB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688FC67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3047F7BA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14:paraId="53F75B2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7" w:type="dxa"/>
          </w:tcPr>
          <w:p w14:paraId="5370FD66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2" w:type="dxa"/>
          </w:tcPr>
          <w:p w14:paraId="30B6132A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409F551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1D15141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4CAFC2BE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0DCEC273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50067DEF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241A109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472989C" w14:textId="77777777" w:rsidR="00E833B4" w:rsidRDefault="00E833B4"/>
    <w:sectPr w:rsidR="00E833B4" w:rsidSect="00DE2BC2">
      <w:pgSz w:w="11910" w:h="16840"/>
      <w:pgMar w:top="4532" w:right="340" w:bottom="280" w:left="660" w:header="1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C7A0C" w14:textId="77777777" w:rsidR="00B556A2" w:rsidRDefault="00B556A2">
      <w:r>
        <w:separator/>
      </w:r>
    </w:p>
  </w:endnote>
  <w:endnote w:type="continuationSeparator" w:id="0">
    <w:p w14:paraId="6102EDD0" w14:textId="77777777" w:rsidR="00B556A2" w:rsidRDefault="00B5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E380" w14:textId="77777777" w:rsidR="00B556A2" w:rsidRDefault="00B556A2">
      <w:r>
        <w:separator/>
      </w:r>
    </w:p>
  </w:footnote>
  <w:footnote w:type="continuationSeparator" w:id="0">
    <w:p w14:paraId="5D5F0DDA" w14:textId="77777777" w:rsidR="00B556A2" w:rsidRDefault="00B5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DE2BC2" w:rsidRPr="00DE2BC2" w14:paraId="3A27D045" w14:textId="77777777" w:rsidTr="00DE2BC2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6C8F0A31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4686F548" w14:textId="1232FD32" w:rsidR="00DE2BC2" w:rsidRPr="00B708F5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0.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4</w:t>
          </w:r>
        </w:p>
        <w:p w14:paraId="427CB22F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44CC858C" w14:textId="25E5062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752C28D8" w14:textId="77777777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940BE4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3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940BE4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3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DE2BC2" w:rsidRPr="00DE2BC2" w14:paraId="672AAD36" w14:textId="77777777" w:rsidTr="00DE2BC2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1E8BF89D" w14:textId="611E8B45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B708F5" w:rsidRPr="00B708F5">
            <w:rPr>
              <w:rFonts w:ascii="Calibri Light" w:eastAsia="Times New Roman" w:hAnsi="Calibri Light" w:cs="Calibri Light"/>
              <w:sz w:val="16"/>
              <w:szCs w:val="16"/>
            </w:rPr>
            <w:t>ΑΙΤΗΣΗ ΕΚΠΑΙΔΕΥΤΗ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365B49CA" w14:textId="5B4F9716" w:rsidR="00DE2BC2" w:rsidRPr="00DE2BC2" w:rsidRDefault="00B708F5" w:rsidP="00DE2BC2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Κε.Δι.Βι.Μ 2 Π.Κ.Μ. </w:t>
          </w:r>
        </w:p>
      </w:tc>
    </w:tr>
  </w:tbl>
  <w:p w14:paraId="101F6012" w14:textId="73944AD8" w:rsidR="00DE78C9" w:rsidRPr="00DE2BC2" w:rsidRDefault="00DE78C9" w:rsidP="00DE78C9">
    <w:pPr>
      <w:pStyle w:val="BodyText"/>
      <w:spacing w:line="14" w:lineRule="auto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noProof/>
        <w:sz w:val="20"/>
        <w:lang w:bidi="ar-SA"/>
      </w:rPr>
      <w:drawing>
        <wp:inline distT="0" distB="0" distL="0" distR="0" wp14:anchorId="283D3A35" wp14:editId="000A0473">
          <wp:extent cx="6172200" cy="15646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640" cy="1567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FE1"/>
    <w:multiLevelType w:val="hybridMultilevel"/>
    <w:tmpl w:val="E018AF50"/>
    <w:lvl w:ilvl="0" w:tplc="1EC4CBD4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1CF89A08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AA3C668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D35AE32E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E214A044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CD2ED4E6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1BBEAAF4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DA5C9C34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0C1E1B2A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1F3F7327"/>
    <w:multiLevelType w:val="hybridMultilevel"/>
    <w:tmpl w:val="F7A4E168"/>
    <w:lvl w:ilvl="0" w:tplc="D86642CA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D3F27782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45240BC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28BE5258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56BCED22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E8C691CC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DEF2980E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C3EE271A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6C243F48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41B27A93"/>
    <w:multiLevelType w:val="hybridMultilevel"/>
    <w:tmpl w:val="43462068"/>
    <w:lvl w:ilvl="0" w:tplc="BB24DA30">
      <w:start w:val="1"/>
      <w:numFmt w:val="decimal"/>
      <w:lvlText w:val="%1."/>
      <w:lvlJc w:val="left"/>
      <w:pPr>
        <w:ind w:left="636" w:hanging="358"/>
      </w:pPr>
      <w:rPr>
        <w:rFonts w:ascii="Tahoma" w:eastAsia="Tahoma" w:hAnsi="Tahoma" w:cs="Tahoma" w:hint="default"/>
        <w:spacing w:val="-28"/>
        <w:w w:val="100"/>
        <w:sz w:val="18"/>
        <w:szCs w:val="18"/>
        <w:lang w:val="el-GR" w:eastAsia="el-GR" w:bidi="el-GR"/>
      </w:rPr>
    </w:lvl>
    <w:lvl w:ilvl="1" w:tplc="F6C8F41A">
      <w:numFmt w:val="bullet"/>
      <w:lvlText w:val="•"/>
      <w:lvlJc w:val="left"/>
      <w:pPr>
        <w:ind w:left="1021" w:hanging="358"/>
      </w:pPr>
      <w:rPr>
        <w:rFonts w:hint="default"/>
        <w:lang w:val="el-GR" w:eastAsia="el-GR" w:bidi="el-GR"/>
      </w:rPr>
    </w:lvl>
    <w:lvl w:ilvl="2" w:tplc="51FECE6E">
      <w:numFmt w:val="bullet"/>
      <w:lvlText w:val="•"/>
      <w:lvlJc w:val="left"/>
      <w:pPr>
        <w:ind w:left="1402" w:hanging="358"/>
      </w:pPr>
      <w:rPr>
        <w:rFonts w:hint="default"/>
        <w:lang w:val="el-GR" w:eastAsia="el-GR" w:bidi="el-GR"/>
      </w:rPr>
    </w:lvl>
    <w:lvl w:ilvl="3" w:tplc="E5D26FC2">
      <w:numFmt w:val="bullet"/>
      <w:lvlText w:val="•"/>
      <w:lvlJc w:val="left"/>
      <w:pPr>
        <w:ind w:left="1783" w:hanging="358"/>
      </w:pPr>
      <w:rPr>
        <w:rFonts w:hint="default"/>
        <w:lang w:val="el-GR" w:eastAsia="el-GR" w:bidi="el-GR"/>
      </w:rPr>
    </w:lvl>
    <w:lvl w:ilvl="4" w:tplc="DA826BE0">
      <w:numFmt w:val="bullet"/>
      <w:lvlText w:val="•"/>
      <w:lvlJc w:val="left"/>
      <w:pPr>
        <w:ind w:left="2164" w:hanging="358"/>
      </w:pPr>
      <w:rPr>
        <w:rFonts w:hint="default"/>
        <w:lang w:val="el-GR" w:eastAsia="el-GR" w:bidi="el-GR"/>
      </w:rPr>
    </w:lvl>
    <w:lvl w:ilvl="5" w:tplc="11CAD8A0">
      <w:numFmt w:val="bullet"/>
      <w:lvlText w:val="•"/>
      <w:lvlJc w:val="left"/>
      <w:pPr>
        <w:ind w:left="2546" w:hanging="358"/>
      </w:pPr>
      <w:rPr>
        <w:rFonts w:hint="default"/>
        <w:lang w:val="el-GR" w:eastAsia="el-GR" w:bidi="el-GR"/>
      </w:rPr>
    </w:lvl>
    <w:lvl w:ilvl="6" w:tplc="2F1A8482">
      <w:numFmt w:val="bullet"/>
      <w:lvlText w:val="•"/>
      <w:lvlJc w:val="left"/>
      <w:pPr>
        <w:ind w:left="2927" w:hanging="358"/>
      </w:pPr>
      <w:rPr>
        <w:rFonts w:hint="default"/>
        <w:lang w:val="el-GR" w:eastAsia="el-GR" w:bidi="el-GR"/>
      </w:rPr>
    </w:lvl>
    <w:lvl w:ilvl="7" w:tplc="0C9AEC18">
      <w:numFmt w:val="bullet"/>
      <w:lvlText w:val="•"/>
      <w:lvlJc w:val="left"/>
      <w:pPr>
        <w:ind w:left="3308" w:hanging="358"/>
      </w:pPr>
      <w:rPr>
        <w:rFonts w:hint="default"/>
        <w:lang w:val="el-GR" w:eastAsia="el-GR" w:bidi="el-GR"/>
      </w:rPr>
    </w:lvl>
    <w:lvl w:ilvl="8" w:tplc="FC5AA15C">
      <w:numFmt w:val="bullet"/>
      <w:lvlText w:val="•"/>
      <w:lvlJc w:val="left"/>
      <w:pPr>
        <w:ind w:left="3689" w:hanging="358"/>
      </w:pPr>
      <w:rPr>
        <w:rFonts w:hint="default"/>
        <w:lang w:val="el-GR" w:eastAsia="el-GR" w:bidi="el-GR"/>
      </w:rPr>
    </w:lvl>
  </w:abstractNum>
  <w:abstractNum w:abstractNumId="3" w15:restartNumberingAfterBreak="0">
    <w:nsid w:val="72527991"/>
    <w:multiLevelType w:val="hybridMultilevel"/>
    <w:tmpl w:val="2372311E"/>
    <w:lvl w:ilvl="0" w:tplc="B00433D2">
      <w:start w:val="1"/>
      <w:numFmt w:val="decimal"/>
      <w:lvlText w:val="%1."/>
      <w:lvlJc w:val="left"/>
      <w:pPr>
        <w:ind w:left="468" w:hanging="360"/>
      </w:pPr>
      <w:rPr>
        <w:rFonts w:ascii="Tahoma" w:eastAsia="Tahoma" w:hAnsi="Tahoma" w:cs="Tahoma" w:hint="default"/>
        <w:b/>
        <w:bCs/>
        <w:spacing w:val="0"/>
        <w:w w:val="100"/>
        <w:sz w:val="18"/>
        <w:szCs w:val="18"/>
        <w:lang w:val="el-GR" w:eastAsia="el-GR" w:bidi="el-GR"/>
      </w:rPr>
    </w:lvl>
    <w:lvl w:ilvl="1" w:tplc="82DEF68A">
      <w:numFmt w:val="bullet"/>
      <w:lvlText w:val="•"/>
      <w:lvlJc w:val="left"/>
      <w:pPr>
        <w:ind w:left="869" w:hanging="360"/>
      </w:pPr>
      <w:rPr>
        <w:rFonts w:hint="default"/>
        <w:lang w:val="el-GR" w:eastAsia="el-GR" w:bidi="el-GR"/>
      </w:rPr>
    </w:lvl>
    <w:lvl w:ilvl="2" w:tplc="A6E88146">
      <w:numFmt w:val="bullet"/>
      <w:lvlText w:val="•"/>
      <w:lvlJc w:val="left"/>
      <w:pPr>
        <w:ind w:left="1278" w:hanging="360"/>
      </w:pPr>
      <w:rPr>
        <w:rFonts w:hint="default"/>
        <w:lang w:val="el-GR" w:eastAsia="el-GR" w:bidi="el-GR"/>
      </w:rPr>
    </w:lvl>
    <w:lvl w:ilvl="3" w:tplc="CC986AEE">
      <w:numFmt w:val="bullet"/>
      <w:lvlText w:val="•"/>
      <w:lvlJc w:val="left"/>
      <w:pPr>
        <w:ind w:left="1687" w:hanging="360"/>
      </w:pPr>
      <w:rPr>
        <w:rFonts w:hint="default"/>
        <w:lang w:val="el-GR" w:eastAsia="el-GR" w:bidi="el-GR"/>
      </w:rPr>
    </w:lvl>
    <w:lvl w:ilvl="4" w:tplc="8514ED1A">
      <w:numFmt w:val="bullet"/>
      <w:lvlText w:val="•"/>
      <w:lvlJc w:val="left"/>
      <w:pPr>
        <w:ind w:left="2097" w:hanging="360"/>
      </w:pPr>
      <w:rPr>
        <w:rFonts w:hint="default"/>
        <w:lang w:val="el-GR" w:eastAsia="el-GR" w:bidi="el-GR"/>
      </w:rPr>
    </w:lvl>
    <w:lvl w:ilvl="5" w:tplc="B9380C0A">
      <w:numFmt w:val="bullet"/>
      <w:lvlText w:val="•"/>
      <w:lvlJc w:val="left"/>
      <w:pPr>
        <w:ind w:left="2506" w:hanging="360"/>
      </w:pPr>
      <w:rPr>
        <w:rFonts w:hint="default"/>
        <w:lang w:val="el-GR" w:eastAsia="el-GR" w:bidi="el-GR"/>
      </w:rPr>
    </w:lvl>
    <w:lvl w:ilvl="6" w:tplc="6034097E">
      <w:numFmt w:val="bullet"/>
      <w:lvlText w:val="•"/>
      <w:lvlJc w:val="left"/>
      <w:pPr>
        <w:ind w:left="2915" w:hanging="360"/>
      </w:pPr>
      <w:rPr>
        <w:rFonts w:hint="default"/>
        <w:lang w:val="el-GR" w:eastAsia="el-GR" w:bidi="el-GR"/>
      </w:rPr>
    </w:lvl>
    <w:lvl w:ilvl="7" w:tplc="A434CA94">
      <w:numFmt w:val="bullet"/>
      <w:lvlText w:val="•"/>
      <w:lvlJc w:val="left"/>
      <w:pPr>
        <w:ind w:left="3325" w:hanging="360"/>
      </w:pPr>
      <w:rPr>
        <w:rFonts w:hint="default"/>
        <w:lang w:val="el-GR" w:eastAsia="el-GR" w:bidi="el-GR"/>
      </w:rPr>
    </w:lvl>
    <w:lvl w:ilvl="8" w:tplc="0E60CC1C">
      <w:numFmt w:val="bullet"/>
      <w:lvlText w:val="•"/>
      <w:lvlJc w:val="left"/>
      <w:pPr>
        <w:ind w:left="3734" w:hanging="36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2A"/>
    <w:rsid w:val="00394C85"/>
    <w:rsid w:val="0046252A"/>
    <w:rsid w:val="0055428F"/>
    <w:rsid w:val="00940BE4"/>
    <w:rsid w:val="00AB264C"/>
    <w:rsid w:val="00B556A2"/>
    <w:rsid w:val="00B708F5"/>
    <w:rsid w:val="00D3546E"/>
    <w:rsid w:val="00DE2BC2"/>
    <w:rsid w:val="00DE78C9"/>
    <w:rsid w:val="00E833B4"/>
    <w:rsid w:val="00F24B58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907BF"/>
  <w15:docId w15:val="{AD2F10EF-B396-47D7-BE4A-30AC541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l-GR" w:eastAsia="el-GR" w:bidi="el-GR"/>
    </w:rPr>
  </w:style>
  <w:style w:type="paragraph" w:styleId="Heading1">
    <w:name w:val="heading 1"/>
    <w:basedOn w:val="Normal"/>
    <w:uiPriority w:val="9"/>
    <w:qFormat/>
    <w:pPr>
      <w:ind w:left="2185" w:right="2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nsolas" w:eastAsia="Consolas" w:hAnsi="Consolas" w:cs="Consola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C2"/>
    <w:rPr>
      <w:rFonts w:ascii="Tahoma" w:eastAsia="Tahoma" w:hAnsi="Tahoma" w:cs="Tahoma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incubator</cp:lastModifiedBy>
  <cp:revision>12</cp:revision>
  <cp:lastPrinted>2022-01-12T11:24:00Z</cp:lastPrinted>
  <dcterms:created xsi:type="dcterms:W3CDTF">2021-12-22T08:13:00Z</dcterms:created>
  <dcterms:modified xsi:type="dcterms:W3CDTF">2022-01-12T11:24:00Z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